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4450" w:type="pct"/>
        <w:jc w:val="center"/>
        <w:tblInd w:w="0" w:type="dxa"/>
        <w:tblBorders/>
        <w:tblCellMar>
          <w:top w:w="0" w:type="dxa"/>
          <w:left w:w="0" w:type="dxa"/>
          <w:bottom w:w="0" w:type="dxa"/>
          <w:right w:w="0" w:type="dxa"/>
        </w:tblCellMar>
        <w:tblLook w:val="00a0"/>
      </w:tblPr>
      <w:tblGrid>
        <w:gridCol w:w="8704"/>
      </w:tblGrid>
      <w:tr>
        <w:trPr/>
        <w:tc>
          <w:tcPr>
            <w:tcW w:w="8704" w:type="dxa"/>
            <w:tcBorders/>
            <w:shd w:fill="auto" w:val="clear"/>
            <w:vAlign w:val="center"/>
          </w:tcPr>
          <w:p>
            <w:pPr>
              <w:pStyle w:val="Normal"/>
              <w:spacing w:lineRule="atLeast" w:line="312" w:before="0" w:after="0"/>
              <w:jc w:val="center"/>
              <w:rPr/>
            </w:pPr>
            <w:r>
              <w:drawing>
                <wp:anchor behindDoc="0" distT="0" distB="0" distL="0" distR="0" simplePos="0" locked="0" layoutInCell="1" allowOverlap="1" relativeHeight="2">
                  <wp:simplePos x="0" y="0"/>
                  <wp:positionH relativeFrom="column">
                    <wp:posOffset>5219700</wp:posOffset>
                  </wp:positionH>
                  <wp:positionV relativeFrom="paragraph">
                    <wp:posOffset>-66675</wp:posOffset>
                  </wp:positionV>
                  <wp:extent cx="555625" cy="55562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55625" cy="555625"/>
                          </a:xfrm>
                          <a:prstGeom prst="rect">
                            <a:avLst/>
                          </a:prstGeom>
                        </pic:spPr>
                      </pic:pic>
                    </a:graphicData>
                  </a:graphic>
                </wp:anchor>
              </w:drawing>
              <w:drawing>
                <wp:anchor behindDoc="0" distT="0" distB="0" distL="0" distR="0" simplePos="0" locked="0" layoutInCell="1" allowOverlap="1" relativeHeight="3">
                  <wp:simplePos x="0" y="0"/>
                  <wp:positionH relativeFrom="column">
                    <wp:posOffset>-287020</wp:posOffset>
                  </wp:positionH>
                  <wp:positionV relativeFrom="paragraph">
                    <wp:posOffset>635</wp:posOffset>
                  </wp:positionV>
                  <wp:extent cx="518160" cy="51816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518160" cy="518160"/>
                          </a:xfrm>
                          <a:prstGeom prst="rect">
                            <a:avLst/>
                          </a:prstGeom>
                        </pic:spPr>
                      </pic:pic>
                    </a:graphicData>
                  </a:graphic>
                </wp:anchor>
              </w:drawing>
            </w:r>
            <w:r>
              <w:rPr>
                <w:rFonts w:cs="Tahoma" w:ascii="Tahoma" w:hAnsi="Tahoma"/>
                <w:b/>
                <w:bCs/>
                <w:color w:val="0070C0"/>
                <w:sz w:val="28"/>
                <w:szCs w:val="28"/>
                <w:lang w:eastAsia="fr-FR"/>
              </w:rPr>
              <w:t xml:space="preserve">         </w:t>
            </w:r>
            <w:r>
              <w:rPr>
                <w:rFonts w:cs="Tahoma" w:ascii="Tahoma" w:hAnsi="Tahoma"/>
                <w:b/>
                <w:bCs/>
                <w:color w:val="0070C0"/>
                <w:sz w:val="28"/>
                <w:szCs w:val="28"/>
                <w:lang w:eastAsia="fr-FR"/>
              </w:rPr>
              <w:t xml:space="preserve">CHARTE </w:t>
            </w:r>
            <w:r>
              <w:rPr>
                <w:rFonts w:cs="Tahoma" w:ascii="Tahoma" w:hAnsi="Tahoma"/>
                <w:b/>
                <w:bCs/>
                <w:color w:val="0070C0"/>
                <w:sz w:val="28"/>
                <w:szCs w:val="28"/>
                <w:lang w:eastAsia="fr-FR"/>
              </w:rPr>
              <w:t>VITROLLES</w:t>
            </w:r>
            <w:r>
              <w:rPr>
                <w:rFonts w:cs="Tahoma" w:ascii="Tahoma" w:hAnsi="Tahoma"/>
                <w:b/>
                <w:bCs/>
                <w:color w:val="0070C0"/>
                <w:sz w:val="28"/>
                <w:szCs w:val="28"/>
                <w:lang w:eastAsia="fr-FR"/>
              </w:rPr>
              <w:t xml:space="preserve"> RUGBY </w:t>
            </w:r>
            <w:r>
              <w:rPr>
                <w:rFonts w:cs="Tahoma" w:ascii="Tahoma" w:hAnsi="Tahoma"/>
                <w:b/>
                <w:bCs/>
                <w:color w:val="0070C0"/>
                <w:sz w:val="28"/>
                <w:szCs w:val="28"/>
                <w:lang w:eastAsia="fr-FR"/>
              </w:rPr>
              <w:t>CLUB</w:t>
            </w:r>
          </w:p>
          <w:p>
            <w:pPr>
              <w:pStyle w:val="Normal"/>
              <w:spacing w:lineRule="atLeast" w:line="312" w:before="0" w:after="0"/>
              <w:rPr>
                <w:rFonts w:ascii="Tahoma" w:hAnsi="Tahoma" w:cs="Tahoma"/>
                <w:b/>
                <w:b/>
                <w:bCs/>
                <w:color w:val="0070C0"/>
                <w:sz w:val="28"/>
                <w:szCs w:val="28"/>
                <w:lang w:eastAsia="fr-FR"/>
              </w:rPr>
            </w:pPr>
            <w:r>
              <w:rPr>
                <w:rFonts w:cs="Tahoma" w:ascii="Tahoma" w:hAnsi="Tahoma"/>
                <w:b/>
                <w:bCs/>
                <w:color w:val="0070C0"/>
                <w:sz w:val="28"/>
                <w:szCs w:val="28"/>
                <w:lang w:eastAsia="fr-FR"/>
              </w:rPr>
              <w:t xml:space="preserve">    </w:t>
            </w:r>
          </w:p>
        </w:tc>
      </w:tr>
    </w:tbl>
    <w:p>
      <w:pPr>
        <w:pStyle w:val="Normal"/>
        <w:spacing w:lineRule="atLeast" w:line="312" w:before="0" w:after="0"/>
        <w:rPr>
          <w:rFonts w:ascii="Tahoma" w:hAnsi="Tahoma" w:cs="Tahoma"/>
          <w:vanish/>
          <w:color w:val="666666"/>
          <w:sz w:val="20"/>
          <w:szCs w:val="20"/>
          <w:lang w:eastAsia="fr-FR"/>
        </w:rPr>
      </w:pPr>
      <w:r>
        <w:rPr>
          <w:rFonts w:cs="Tahoma" w:ascii="Tahoma" w:hAnsi="Tahoma"/>
          <w:vanish/>
          <w:color w:val="666666"/>
          <w:sz w:val="20"/>
          <w:szCs w:val="20"/>
          <w:lang w:eastAsia="fr-FR"/>
        </w:rPr>
      </w:r>
    </w:p>
    <w:tbl>
      <w:tblPr>
        <w:tblW w:w="10430" w:type="dxa"/>
        <w:jc w:val="left"/>
        <w:tblInd w:w="60" w:type="dxa"/>
        <w:tblBorders/>
        <w:tblCellMar>
          <w:top w:w="0" w:type="dxa"/>
          <w:left w:w="0" w:type="dxa"/>
          <w:bottom w:w="0" w:type="dxa"/>
          <w:right w:w="0" w:type="dxa"/>
        </w:tblCellMar>
        <w:tblLook w:val="00a0"/>
      </w:tblPr>
      <w:tblGrid>
        <w:gridCol w:w="10430"/>
      </w:tblGrid>
      <w:tr>
        <w:trPr/>
        <w:tc>
          <w:tcPr>
            <w:tcW w:w="10430" w:type="dxa"/>
            <w:tcBorders/>
            <w:shd w:fill="auto" w:val="clear"/>
          </w:tcPr>
          <w:p>
            <w:pPr>
              <w:pStyle w:val="Normal"/>
              <w:spacing w:lineRule="atLeast" w:line="312" w:before="0" w:after="0"/>
              <w:rPr>
                <w:rFonts w:ascii="Tahoma" w:hAnsi="Tahoma" w:cs="Tahoma"/>
                <w:color w:val="666666"/>
                <w:sz w:val="20"/>
                <w:szCs w:val="20"/>
                <w:lang w:eastAsia="fr-FR"/>
              </w:rPr>
            </w:pPr>
            <w:r>
              <w:rPr>
                <w:rFonts w:cs="Tahoma" w:ascii="Tahoma" w:hAnsi="Tahoma"/>
                <w:color w:val="666666"/>
                <w:sz w:val="20"/>
                <w:szCs w:val="20"/>
                <w:lang w:eastAsia="fr-FR"/>
              </w:rPr>
            </w:r>
          </w:p>
        </w:tc>
      </w:tr>
      <w:tr>
        <w:trPr/>
        <w:tc>
          <w:tcPr>
            <w:tcW w:w="10430" w:type="dxa"/>
            <w:tcBorders/>
            <w:shd w:fill="auto" w:val="clear"/>
          </w:tcPr>
          <w:p>
            <w:pPr>
              <w:pStyle w:val="Normal"/>
              <w:spacing w:lineRule="atLeast" w:line="312" w:before="0" w:after="0"/>
              <w:rPr/>
            </w:pPr>
            <w:r>
              <w:rPr>
                <w:rFonts w:cs="Tahoma" w:ascii="Tahoma" w:hAnsi="Tahoma"/>
                <w:b/>
                <w:bCs/>
                <w:sz w:val="20"/>
                <w:szCs w:val="20"/>
                <w:lang w:eastAsia="fr-FR"/>
              </w:rPr>
              <w:t xml:space="preserve">1. </w:t>
            </w:r>
            <w:r>
              <w:rPr>
                <w:rFonts w:cs="Tahoma" w:ascii="Tahoma" w:hAnsi="Tahoma"/>
                <w:b/>
                <w:bCs/>
                <w:sz w:val="20"/>
                <w:szCs w:val="20"/>
                <w:u w:val="single"/>
                <w:lang w:eastAsia="fr-FR"/>
              </w:rPr>
              <w:t>Pourquoi cette Charte ?</w:t>
            </w:r>
          </w:p>
          <w:p>
            <w:pPr>
              <w:pStyle w:val="Normal"/>
              <w:spacing w:lineRule="atLeast" w:line="312" w:before="75" w:after="75"/>
              <w:jc w:val="both"/>
              <w:rPr/>
            </w:pPr>
            <w:r>
              <w:rPr>
                <w:rFonts w:cs="Tahoma" w:ascii="Tahoma" w:hAnsi="Tahoma"/>
                <w:sz w:val="20"/>
                <w:szCs w:val="20"/>
                <w:lang w:eastAsia="fr-FR"/>
              </w:rPr>
              <w:t>Le Rugby est fort de valeurs sociales et émotionnelles telles que le courage, la loyauté, l’esprit sportif, la discipline et le travail d’équipe. Cette Charte propose une liste de critères à suivre garantissant au club de conserver ses caractéristiques uniques sur et hors du terrain.</w:t>
            </w:r>
          </w:p>
          <w:p>
            <w:pPr>
              <w:pStyle w:val="Normal"/>
              <w:spacing w:lineRule="atLeast" w:line="312" w:before="75" w:after="75"/>
              <w:jc w:val="both"/>
              <w:rPr/>
            </w:pPr>
            <w:r>
              <w:rPr>
                <w:rFonts w:cs="Tahoma" w:ascii="Tahoma" w:hAnsi="Tahoma"/>
                <w:sz w:val="20"/>
                <w:szCs w:val="20"/>
                <w:lang w:eastAsia="fr-FR"/>
              </w:rPr>
              <w:t>Les valeurs fondamentales du rugby se résument bien souvent en ces qualités : sacrifice, solidarité, abnégation, agressivité, courage et volonté ... sans jamais oublier les valeurs d</w:t>
            </w:r>
            <w:r>
              <w:rPr>
                <w:rFonts w:cs="Tahoma" w:ascii="Tahoma" w:hAnsi="Tahoma"/>
                <w:sz w:val="20"/>
                <w:szCs w:val="20"/>
                <w:lang w:eastAsia="fr-FR"/>
              </w:rPr>
              <w:t>u VRC</w:t>
            </w:r>
            <w:r>
              <w:rPr>
                <w:rFonts w:cs="Tahoma" w:ascii="Tahoma" w:hAnsi="Tahoma"/>
                <w:sz w:val="20"/>
                <w:szCs w:val="20"/>
                <w:lang w:eastAsia="fr-FR"/>
              </w:rPr>
              <w:t xml:space="preserve"> : partage, amitié et respect.</w:t>
            </w:r>
          </w:p>
          <w:p>
            <w:pPr>
              <w:pStyle w:val="Normal"/>
              <w:spacing w:lineRule="atLeast" w:line="312" w:before="75" w:after="75"/>
              <w:jc w:val="both"/>
              <w:rPr>
                <w:rFonts w:ascii="Tahoma" w:hAnsi="Tahoma" w:cs="Tahoma"/>
                <w:sz w:val="20"/>
                <w:szCs w:val="20"/>
                <w:lang w:eastAsia="fr-FR"/>
              </w:rPr>
            </w:pPr>
            <w:r>
              <w:rPr>
                <w:rFonts w:cs="Tahoma" w:ascii="Tahoma" w:hAnsi="Tahoma"/>
                <w:sz w:val="20"/>
                <w:szCs w:val="20"/>
                <w:lang w:eastAsia="fr-FR"/>
              </w:rPr>
            </w:r>
          </w:p>
          <w:p>
            <w:pPr>
              <w:pStyle w:val="Normal"/>
              <w:spacing w:lineRule="atLeast" w:line="312" w:before="0" w:after="0"/>
              <w:rPr/>
            </w:pPr>
            <w:r>
              <w:rPr>
                <w:rFonts w:cs="Tahoma" w:ascii="Tahoma" w:hAnsi="Tahoma"/>
                <w:b/>
                <w:bCs/>
                <w:sz w:val="20"/>
                <w:szCs w:val="20"/>
                <w:lang w:eastAsia="fr-FR"/>
              </w:rPr>
              <w:t xml:space="preserve">2. </w:t>
            </w:r>
            <w:r>
              <w:rPr>
                <w:rFonts w:cs="Tahoma" w:ascii="Tahoma" w:hAnsi="Tahoma"/>
                <w:b/>
                <w:bCs/>
                <w:sz w:val="20"/>
                <w:szCs w:val="20"/>
                <w:u w:val="single"/>
                <w:lang w:eastAsia="fr-FR"/>
              </w:rPr>
              <w:t>Le club et ses membres</w:t>
            </w:r>
          </w:p>
          <w:p>
            <w:pPr>
              <w:pStyle w:val="Normal"/>
              <w:spacing w:lineRule="atLeast" w:line="312" w:before="75" w:after="75"/>
              <w:jc w:val="both"/>
              <w:rPr/>
            </w:pPr>
            <w:r>
              <w:rPr>
                <w:rFonts w:cs="Tahoma" w:ascii="Tahoma" w:hAnsi="Tahoma"/>
                <w:sz w:val="20"/>
                <w:szCs w:val="20"/>
                <w:lang w:eastAsia="fr-FR"/>
              </w:rPr>
              <w:t>Chaque membre d</w:t>
            </w:r>
            <w:r>
              <w:rPr>
                <w:rFonts w:cs="Tahoma" w:ascii="Tahoma" w:hAnsi="Tahoma"/>
                <w:sz w:val="20"/>
                <w:szCs w:val="20"/>
                <w:lang w:eastAsia="fr-FR"/>
              </w:rPr>
              <w:t>u VITROLLES</w:t>
            </w:r>
            <w:r>
              <w:rPr>
                <w:rFonts w:cs="Tahoma" w:ascii="Tahoma" w:hAnsi="Tahoma"/>
                <w:sz w:val="20"/>
                <w:szCs w:val="20"/>
                <w:lang w:eastAsia="fr-FR"/>
              </w:rPr>
              <w:t xml:space="preserve"> RUGBY </w:t>
            </w:r>
            <w:r>
              <w:rPr>
                <w:rFonts w:cs="Tahoma" w:ascii="Tahoma" w:hAnsi="Tahoma"/>
                <w:sz w:val="20"/>
                <w:szCs w:val="20"/>
                <w:lang w:eastAsia="fr-FR"/>
              </w:rPr>
              <w:t>CLUB</w:t>
            </w:r>
            <w:r>
              <w:rPr>
                <w:rFonts w:cs="Tahoma" w:ascii="Tahoma" w:hAnsi="Tahoma"/>
                <w:sz w:val="20"/>
                <w:szCs w:val="20"/>
                <w:lang w:eastAsia="fr-FR"/>
              </w:rPr>
              <w:t xml:space="preserve"> et chaque personne impliquée directement ou indirectement pour le club se doit d’avoir conscience qu’il représente l’image Du</w:t>
            </w:r>
            <w:r>
              <w:rPr>
                <w:rFonts w:cs="Tahoma" w:ascii="Tahoma" w:hAnsi="Tahoma"/>
                <w:sz w:val="20"/>
                <w:szCs w:val="20"/>
                <w:lang w:eastAsia="fr-FR"/>
              </w:rPr>
              <w:t xml:space="preserve"> club</w:t>
            </w:r>
            <w:r>
              <w:rPr>
                <w:rFonts w:cs="Tahoma" w:ascii="Tahoma" w:hAnsi="Tahoma"/>
                <w:sz w:val="20"/>
                <w:szCs w:val="20"/>
                <w:lang w:eastAsia="fr-FR"/>
              </w:rPr>
              <w:t xml:space="preserve"> par ses propos, ses faits et gestes et son attitude général sur et en dehors du terrain.</w:t>
            </w:r>
          </w:p>
          <w:p>
            <w:pPr>
              <w:pStyle w:val="Normal"/>
              <w:spacing w:lineRule="atLeast" w:line="312" w:before="75" w:after="75"/>
              <w:jc w:val="both"/>
              <w:rPr/>
            </w:pPr>
            <w:r>
              <w:rPr>
                <w:rFonts w:cs="Tahoma" w:ascii="Tahoma" w:hAnsi="Tahoma"/>
                <w:sz w:val="20"/>
                <w:szCs w:val="20"/>
                <w:lang w:eastAsia="fr-FR"/>
              </w:rPr>
              <w:t>Le club et ses membres se doivent de faire respecter et de respecter l'ensemble des points précisés ci-dessous:</w:t>
            </w:r>
          </w:p>
          <w:p>
            <w:pPr>
              <w:pStyle w:val="Normal"/>
              <w:numPr>
                <w:ilvl w:val="0"/>
                <w:numId w:val="1"/>
              </w:numPr>
              <w:spacing w:lineRule="atLeast" w:line="312" w:beforeAutospacing="1" w:after="75"/>
              <w:rPr/>
            </w:pPr>
            <w:r>
              <w:rPr>
                <w:rFonts w:cs="Tahoma" w:ascii="Tahoma" w:hAnsi="Tahoma"/>
                <w:sz w:val="20"/>
                <w:szCs w:val="20"/>
                <w:lang w:eastAsia="fr-FR"/>
              </w:rPr>
              <w:t>Le respect des procédures mises en place par le club et la FFR,</w:t>
            </w:r>
          </w:p>
          <w:p>
            <w:pPr>
              <w:pStyle w:val="Normal"/>
              <w:numPr>
                <w:ilvl w:val="0"/>
                <w:numId w:val="1"/>
              </w:numPr>
              <w:spacing w:lineRule="atLeast" w:line="312" w:before="0" w:after="75"/>
              <w:rPr/>
            </w:pPr>
            <w:r>
              <w:rPr>
                <w:rFonts w:cs="Tahoma" w:ascii="Tahoma" w:hAnsi="Tahoma"/>
                <w:sz w:val="20"/>
                <w:szCs w:val="20"/>
                <w:lang w:eastAsia="fr-FR"/>
              </w:rPr>
              <w:t xml:space="preserve">Le port des tenues représentatives de </w:t>
            </w:r>
            <w:r>
              <w:rPr>
                <w:rFonts w:cs="Tahoma" w:ascii="Tahoma" w:hAnsi="Tahoma"/>
                <w:sz w:val="20"/>
                <w:szCs w:val="20"/>
                <w:lang w:eastAsia="fr-FR"/>
              </w:rPr>
              <w:t>VITROLLES</w:t>
            </w:r>
            <w:r>
              <w:rPr>
                <w:rFonts w:cs="Tahoma" w:ascii="Tahoma" w:hAnsi="Tahoma"/>
                <w:sz w:val="20"/>
                <w:szCs w:val="20"/>
                <w:lang w:eastAsia="fr-FR"/>
              </w:rPr>
              <w:t xml:space="preserve"> RUGBY </w:t>
            </w:r>
            <w:r>
              <w:rPr>
                <w:rFonts w:cs="Tahoma" w:ascii="Tahoma" w:hAnsi="Tahoma"/>
                <w:sz w:val="20"/>
                <w:szCs w:val="20"/>
                <w:lang w:eastAsia="fr-FR"/>
              </w:rPr>
              <w:t>CLUB</w:t>
            </w:r>
            <w:r>
              <w:rPr>
                <w:rFonts w:cs="Tahoma" w:ascii="Tahoma" w:hAnsi="Tahoma"/>
                <w:sz w:val="20"/>
                <w:szCs w:val="20"/>
                <w:lang w:eastAsia="fr-FR"/>
              </w:rPr>
              <w:t xml:space="preserve"> pour l’ensemble des compétitions dans laquelle les équipes sont engagées,</w:t>
            </w:r>
          </w:p>
          <w:p>
            <w:pPr>
              <w:pStyle w:val="Normal"/>
              <w:numPr>
                <w:ilvl w:val="0"/>
                <w:numId w:val="1"/>
              </w:numPr>
              <w:spacing w:lineRule="atLeast" w:line="312" w:before="0" w:after="75"/>
              <w:rPr/>
            </w:pPr>
            <w:r>
              <w:rPr>
                <w:rFonts w:cs="Tahoma" w:ascii="Tahoma" w:hAnsi="Tahoma"/>
                <w:sz w:val="20"/>
                <w:szCs w:val="20"/>
                <w:lang w:eastAsia="fr-FR"/>
              </w:rPr>
              <w:t xml:space="preserve">Les équipements publics ou privés mis à sa disposition pour la pratique du rugby ou d’activités organisées par </w:t>
            </w:r>
            <w:r>
              <w:rPr>
                <w:rFonts w:cs="Tahoma" w:ascii="Tahoma" w:hAnsi="Tahoma"/>
                <w:sz w:val="20"/>
                <w:szCs w:val="20"/>
                <w:lang w:eastAsia="fr-FR"/>
              </w:rPr>
              <w:t>VITROLLES</w:t>
            </w:r>
            <w:r>
              <w:rPr>
                <w:rFonts w:cs="Tahoma" w:ascii="Tahoma" w:hAnsi="Tahoma"/>
                <w:sz w:val="20"/>
                <w:szCs w:val="20"/>
                <w:lang w:eastAsia="fr-FR"/>
              </w:rPr>
              <w:t xml:space="preserve"> RUGBY </w:t>
            </w:r>
            <w:r>
              <w:rPr>
                <w:rFonts w:cs="Tahoma" w:ascii="Tahoma" w:hAnsi="Tahoma"/>
                <w:sz w:val="20"/>
                <w:szCs w:val="20"/>
                <w:lang w:eastAsia="fr-FR"/>
              </w:rPr>
              <w:t>CLUB</w:t>
            </w:r>
            <w:r>
              <w:rPr>
                <w:rFonts w:cs="Tahoma" w:ascii="Tahoma" w:hAnsi="Tahoma"/>
                <w:sz w:val="20"/>
                <w:szCs w:val="20"/>
                <w:lang w:eastAsia="fr-FR"/>
              </w:rPr>
              <w:t>,</w:t>
            </w:r>
          </w:p>
          <w:p>
            <w:pPr>
              <w:pStyle w:val="Normal"/>
              <w:numPr>
                <w:ilvl w:val="0"/>
                <w:numId w:val="1"/>
              </w:numPr>
              <w:spacing w:lineRule="atLeast" w:line="312" w:before="0" w:after="75"/>
              <w:rPr/>
            </w:pPr>
            <w:r>
              <w:rPr>
                <w:rFonts w:cs="Tahoma" w:ascii="Tahoma" w:hAnsi="Tahoma"/>
                <w:sz w:val="20"/>
                <w:szCs w:val="20"/>
                <w:lang w:eastAsia="fr-FR"/>
              </w:rPr>
              <w:t>L’interdiction de consommer, vendre ou acheter des produits illicites (drogues et produits dopants),</w:t>
            </w:r>
          </w:p>
          <w:p>
            <w:pPr>
              <w:pStyle w:val="Normal"/>
              <w:numPr>
                <w:ilvl w:val="0"/>
                <w:numId w:val="1"/>
              </w:numPr>
              <w:spacing w:lineRule="atLeast" w:line="312" w:before="0" w:after="75"/>
              <w:rPr/>
            </w:pPr>
            <w:r>
              <w:rPr>
                <w:rFonts w:cs="Tahoma" w:ascii="Tahoma" w:hAnsi="Tahoma"/>
                <w:sz w:val="20"/>
                <w:szCs w:val="20"/>
                <w:lang w:eastAsia="fr-FR"/>
              </w:rPr>
              <w:t>L'esprit sportif et les valeurs symbolisant le rugby,</w:t>
            </w:r>
          </w:p>
          <w:p>
            <w:pPr>
              <w:pStyle w:val="Normal"/>
              <w:numPr>
                <w:ilvl w:val="0"/>
                <w:numId w:val="1"/>
              </w:numPr>
              <w:spacing w:lineRule="atLeast" w:line="312" w:before="0" w:after="75"/>
              <w:rPr/>
            </w:pPr>
            <w:r>
              <w:rPr>
                <w:rFonts w:cs="Tahoma" w:ascii="Tahoma" w:hAnsi="Tahoma"/>
                <w:sz w:val="20"/>
                <w:szCs w:val="20"/>
                <w:lang w:eastAsia="fr-FR"/>
              </w:rPr>
              <w:t>Servir l'association et ne pas se servir d'elle pour l'obtention d'avantages ou poursuivre des buts à des fins personnelles, politiques ou religieuses,</w:t>
            </w:r>
          </w:p>
          <w:p>
            <w:pPr>
              <w:pStyle w:val="Normal"/>
              <w:numPr>
                <w:ilvl w:val="0"/>
                <w:numId w:val="1"/>
              </w:numPr>
              <w:spacing w:lineRule="atLeast" w:line="312" w:before="0" w:after="75"/>
              <w:rPr/>
            </w:pPr>
            <w:r>
              <w:rPr>
                <w:rFonts w:cs="Tahoma" w:ascii="Tahoma" w:hAnsi="Tahoma"/>
                <w:sz w:val="20"/>
                <w:szCs w:val="20"/>
                <w:lang w:eastAsia="fr-FR"/>
              </w:rPr>
              <w:t>Les règlements de l’International Rugby Board (IRB), de la Fédération Française de Rugby (FFR)</w:t>
            </w:r>
          </w:p>
          <w:p>
            <w:pPr>
              <w:pStyle w:val="Normal"/>
              <w:numPr>
                <w:ilvl w:val="0"/>
                <w:numId w:val="0"/>
              </w:numPr>
              <w:spacing w:lineRule="atLeast" w:line="312" w:before="0" w:after="75"/>
              <w:ind w:left="720" w:hanging="0"/>
              <w:rPr>
                <w:rFonts w:ascii="Tahoma" w:hAnsi="Tahoma" w:cs="Tahoma"/>
                <w:sz w:val="20"/>
                <w:szCs w:val="20"/>
                <w:lang w:eastAsia="fr-FR"/>
              </w:rPr>
            </w:pPr>
            <w:r>
              <w:rPr/>
            </w:r>
          </w:p>
          <w:p>
            <w:pPr>
              <w:pStyle w:val="Normal"/>
              <w:spacing w:lineRule="atLeast" w:line="312" w:before="75" w:after="75"/>
              <w:jc w:val="both"/>
              <w:rPr/>
            </w:pPr>
            <w:r>
              <w:rPr>
                <w:rFonts w:cs="Tahoma" w:ascii="Tahoma" w:hAnsi="Tahoma"/>
                <w:sz w:val="20"/>
                <w:szCs w:val="20"/>
                <w:lang w:eastAsia="fr-FR"/>
              </w:rPr>
              <w:t>Le club a pour mission de promouvoir et régir les activités de rugby pour ses membres, de favoriser les activités de sports amateurs, d’assurer une formation aux joueurs, de participer à la formation d’entraîneurs et d’arbitres de club et de participer au développement du rugby dans différentes tranches d’âge chez les jeunes.</w:t>
            </w:r>
          </w:p>
          <w:p>
            <w:pPr>
              <w:pStyle w:val="Normal"/>
              <w:spacing w:lineRule="atLeast" w:line="312" w:before="75" w:after="75"/>
              <w:jc w:val="both"/>
              <w:rPr/>
            </w:pPr>
            <w:r>
              <w:rPr>
                <w:rFonts w:cs="Tahoma" w:ascii="Tahoma" w:hAnsi="Tahoma"/>
                <w:sz w:val="20"/>
                <w:szCs w:val="20"/>
                <w:lang w:eastAsia="fr-FR"/>
              </w:rPr>
              <w:t>Le club se veut être un centre sportif, éducatif et social.</w:t>
            </w:r>
          </w:p>
          <w:p>
            <w:pPr>
              <w:pStyle w:val="Normal"/>
              <w:spacing w:lineRule="atLeast" w:line="312" w:before="75" w:after="75"/>
              <w:jc w:val="both"/>
              <w:rPr/>
            </w:pPr>
            <w:r>
              <w:rPr>
                <w:rFonts w:cs="Tahoma" w:ascii="Tahoma" w:hAnsi="Tahoma"/>
                <w:sz w:val="20"/>
                <w:szCs w:val="20"/>
                <w:lang w:eastAsia="fr-FR"/>
              </w:rPr>
              <w:t>Le club, par l'intermédiaire de son bureau, définit une politique sportive et sociale en accord avec son projet sportif représentant les volontés des membres.</w:t>
            </w:r>
          </w:p>
          <w:p>
            <w:pPr>
              <w:pStyle w:val="Normal"/>
              <w:spacing w:lineRule="atLeast" w:line="312" w:before="75" w:after="75"/>
              <w:jc w:val="both"/>
              <w:rPr/>
            </w:pPr>
            <w:r>
              <w:rPr>
                <w:rFonts w:cs="Tahoma" w:ascii="Tahoma" w:hAnsi="Tahoma"/>
                <w:sz w:val="20"/>
                <w:szCs w:val="20"/>
                <w:lang w:eastAsia="fr-FR"/>
              </w:rPr>
              <w:t xml:space="preserve">Le club est composé d’un bureau , </w:t>
            </w:r>
            <w:r>
              <w:rPr>
                <w:rFonts w:cs="Tahoma" w:ascii="Tahoma" w:hAnsi="Tahoma"/>
                <w:sz w:val="20"/>
                <w:szCs w:val="20"/>
                <w:lang w:eastAsia="fr-FR"/>
              </w:rPr>
              <w:t>de</w:t>
            </w:r>
            <w:r>
              <w:rPr>
                <w:rFonts w:cs="Tahoma" w:ascii="Tahoma" w:hAnsi="Tahoma"/>
                <w:sz w:val="20"/>
                <w:szCs w:val="20"/>
                <w:lang w:eastAsia="fr-FR"/>
              </w:rPr>
              <w:t xml:space="preserve"> plusieurs commissions</w:t>
            </w:r>
            <w:r>
              <w:rPr>
                <w:rFonts w:cs="Tahoma" w:ascii="Tahoma" w:hAnsi="Tahoma"/>
                <w:sz w:val="20"/>
                <w:szCs w:val="20"/>
                <w:lang w:eastAsia="fr-FR"/>
              </w:rPr>
              <w:t>, d’un staff technique et sportif et de ses membres.</w:t>
            </w:r>
          </w:p>
          <w:p>
            <w:pPr>
              <w:pStyle w:val="Normal"/>
              <w:spacing w:lineRule="atLeast" w:line="312" w:before="75" w:after="75"/>
              <w:jc w:val="both"/>
              <w:rPr/>
            </w:pPr>
            <w:r>
              <w:rPr>
                <w:rFonts w:cs="Tahoma" w:ascii="Tahoma" w:hAnsi="Tahoma"/>
                <w:sz w:val="20"/>
                <w:szCs w:val="20"/>
                <w:lang w:eastAsia="fr-FR"/>
              </w:rPr>
              <w:t>Le club a la possibilité d'écarter les membres qui ne respecteraient pas ses règles.</w:t>
            </w:r>
          </w:p>
          <w:p>
            <w:pPr>
              <w:pStyle w:val="Normal"/>
              <w:spacing w:lineRule="atLeast" w:line="312" w:before="75" w:after="75"/>
              <w:jc w:val="both"/>
              <w:rPr/>
            </w:pPr>
            <w:r>
              <w:rPr>
                <w:rFonts w:cs="Tahoma" w:ascii="Tahoma" w:hAnsi="Tahoma"/>
                <w:sz w:val="20"/>
                <w:szCs w:val="20"/>
                <w:lang w:eastAsia="fr-FR"/>
              </w:rPr>
              <w:t>Le club perpétue son fonctionnement dans la transmission des savoirs et de sa culture. Il enrichit cette dernière par l’apport régulier de nouveaux membres dans le respect des règles de fonctionnement de l’association.</w:t>
            </w:r>
          </w:p>
          <w:p>
            <w:pPr>
              <w:pStyle w:val="Normal"/>
              <w:spacing w:lineRule="atLeast" w:line="312" w:before="75" w:after="75"/>
              <w:jc w:val="both"/>
              <w:rPr/>
            </w:pPr>
            <w:r>
              <w:rPr>
                <w:rFonts w:cs="Tahoma" w:ascii="Tahoma" w:hAnsi="Tahoma"/>
                <w:sz w:val="20"/>
                <w:szCs w:val="20"/>
                <w:lang w:eastAsia="fr-FR"/>
              </w:rPr>
              <w:t>L</w:t>
            </w:r>
            <w:r>
              <w:rPr>
                <w:rFonts w:cs="Tahoma" w:ascii="Tahoma" w:hAnsi="Tahoma"/>
                <w:sz w:val="20"/>
                <w:szCs w:val="20"/>
                <w:lang w:eastAsia="fr-FR"/>
              </w:rPr>
              <w:t>E VITROLLES</w:t>
            </w:r>
            <w:r>
              <w:rPr>
                <w:rFonts w:cs="Tahoma" w:ascii="Tahoma" w:hAnsi="Tahoma"/>
                <w:sz w:val="20"/>
                <w:szCs w:val="20"/>
                <w:lang w:eastAsia="fr-FR"/>
              </w:rPr>
              <w:t xml:space="preserve"> RUGBY </w:t>
            </w:r>
            <w:r>
              <w:rPr>
                <w:rFonts w:cs="Tahoma" w:ascii="Tahoma" w:hAnsi="Tahoma"/>
                <w:sz w:val="20"/>
                <w:szCs w:val="20"/>
                <w:lang w:eastAsia="fr-FR"/>
              </w:rPr>
              <w:t>CLUB</w:t>
            </w:r>
            <w:r>
              <w:rPr>
                <w:rFonts w:cs="Tahoma" w:ascii="Tahoma" w:hAnsi="Tahoma"/>
                <w:sz w:val="20"/>
                <w:szCs w:val="20"/>
                <w:lang w:eastAsia="fr-FR"/>
              </w:rPr>
              <w:t xml:space="preserve"> se veut être un club évolutif et à l’image des joueurs. Des outils de communications et des procédures existent au sein du club pour que les membres puissent faire valoir leurs idées et leurs projets afin de faire évoluer de façon positive le club.</w:t>
            </w:r>
          </w:p>
          <w:p>
            <w:pPr>
              <w:pStyle w:val="Normal"/>
              <w:spacing w:lineRule="atLeast" w:line="312" w:before="75" w:after="75"/>
              <w:jc w:val="both"/>
              <w:rPr/>
            </w:pPr>
            <w:r>
              <w:rPr>
                <w:rFonts w:cs="Tahoma" w:ascii="Tahoma" w:hAnsi="Tahoma"/>
                <w:sz w:val="20"/>
                <w:szCs w:val="20"/>
                <w:lang w:eastAsia="fr-FR"/>
              </w:rPr>
              <w:t>L</w:t>
            </w:r>
            <w:r>
              <w:rPr>
                <w:rFonts w:cs="Tahoma" w:ascii="Tahoma" w:hAnsi="Tahoma"/>
                <w:sz w:val="20"/>
                <w:szCs w:val="20"/>
                <w:lang w:eastAsia="fr-FR"/>
              </w:rPr>
              <w:t xml:space="preserve">E VITROLLES </w:t>
            </w:r>
            <w:r>
              <w:rPr>
                <w:rFonts w:cs="Tahoma" w:ascii="Tahoma" w:hAnsi="Tahoma"/>
                <w:sz w:val="20"/>
                <w:szCs w:val="20"/>
                <w:lang w:eastAsia="fr-FR"/>
              </w:rPr>
              <w:t xml:space="preserve">RUGBY </w:t>
            </w:r>
            <w:r>
              <w:rPr>
                <w:rFonts w:cs="Tahoma" w:ascii="Tahoma" w:hAnsi="Tahoma"/>
                <w:sz w:val="20"/>
                <w:szCs w:val="20"/>
                <w:lang w:eastAsia="fr-FR"/>
              </w:rPr>
              <w:t xml:space="preserve">CLUB </w:t>
            </w:r>
            <w:r>
              <w:rPr>
                <w:rFonts w:cs="Tahoma" w:ascii="Tahoma" w:hAnsi="Tahoma"/>
                <w:sz w:val="20"/>
                <w:szCs w:val="20"/>
                <w:lang w:eastAsia="fr-FR"/>
              </w:rPr>
              <w:t>appartient aux membres et est représenté par son bureau.</w:t>
            </w:r>
          </w:p>
          <w:p>
            <w:pPr>
              <w:pStyle w:val="Normal"/>
              <w:spacing w:lineRule="atLeast" w:line="312" w:before="75" w:after="75"/>
              <w:jc w:val="both"/>
              <w:rPr>
                <w:rFonts w:ascii="Tahoma" w:hAnsi="Tahoma" w:cs="Tahoma"/>
                <w:sz w:val="20"/>
                <w:szCs w:val="20"/>
                <w:lang w:eastAsia="fr-FR"/>
              </w:rPr>
            </w:pPr>
            <w:r>
              <w:rPr/>
            </w:r>
          </w:p>
          <w:p>
            <w:pPr>
              <w:pStyle w:val="Normal"/>
              <w:spacing w:lineRule="atLeast" w:line="312" w:before="75" w:after="75"/>
              <w:jc w:val="both"/>
              <w:rPr>
                <w:rFonts w:ascii="Tahoma" w:hAnsi="Tahoma" w:cs="Tahoma"/>
                <w:sz w:val="20"/>
                <w:szCs w:val="20"/>
                <w:lang w:eastAsia="fr-FR"/>
              </w:rPr>
            </w:pPr>
            <w:r>
              <w:rPr/>
            </w:r>
          </w:p>
          <w:p>
            <w:pPr>
              <w:pStyle w:val="Normal"/>
              <w:spacing w:lineRule="atLeast" w:line="312" w:before="0" w:after="0"/>
              <w:rPr/>
            </w:pPr>
            <w:r>
              <w:rPr>
                <w:rFonts w:cs="Tahoma" w:ascii="Tahoma" w:hAnsi="Tahoma"/>
                <w:b/>
                <w:bCs/>
                <w:sz w:val="20"/>
                <w:szCs w:val="20"/>
                <w:lang w:eastAsia="fr-FR"/>
              </w:rPr>
              <w:t xml:space="preserve">3. </w:t>
            </w:r>
            <w:r>
              <w:rPr>
                <w:rFonts w:cs="Tahoma" w:ascii="Tahoma" w:hAnsi="Tahoma"/>
                <w:b/>
                <w:bCs/>
                <w:sz w:val="20"/>
                <w:szCs w:val="20"/>
                <w:u w:val="single"/>
                <w:lang w:eastAsia="fr-FR"/>
              </w:rPr>
              <w:t>Le bureau</w:t>
            </w:r>
          </w:p>
          <w:p>
            <w:pPr>
              <w:pStyle w:val="Normal"/>
              <w:spacing w:lineRule="atLeast" w:line="312" w:before="75" w:after="75"/>
              <w:jc w:val="both"/>
              <w:rPr/>
            </w:pPr>
            <w:r>
              <w:rPr>
                <w:rFonts w:cs="Tahoma" w:ascii="Tahoma" w:hAnsi="Tahoma"/>
                <w:sz w:val="20"/>
                <w:szCs w:val="20"/>
                <w:lang w:eastAsia="fr-FR"/>
              </w:rPr>
              <w:t>Le Président élu et son bureau veillent à faire respecter la Charte au sein de l'association ainsi que l'application des statuts et des règles de fonctionnement de celle-ci.</w:t>
            </w:r>
          </w:p>
          <w:p>
            <w:pPr>
              <w:pStyle w:val="Normal"/>
              <w:spacing w:lineRule="atLeast" w:line="312" w:before="75" w:after="75"/>
              <w:jc w:val="both"/>
              <w:rPr/>
            </w:pPr>
            <w:r>
              <w:rPr>
                <w:rFonts w:cs="Tahoma" w:ascii="Tahoma" w:hAnsi="Tahoma"/>
                <w:sz w:val="20"/>
                <w:szCs w:val="20"/>
                <w:lang w:eastAsia="fr-FR"/>
              </w:rPr>
              <w:t>En cas de manquement constaté, ils ont autorité pour signaler les faits et les faire cesser.</w:t>
            </w:r>
          </w:p>
          <w:p>
            <w:pPr>
              <w:pStyle w:val="Normal"/>
              <w:spacing w:lineRule="atLeast" w:line="312" w:before="75" w:after="75"/>
              <w:jc w:val="both"/>
              <w:rPr/>
            </w:pPr>
            <w:r>
              <w:rPr>
                <w:rFonts w:cs="Tahoma" w:ascii="Tahoma" w:hAnsi="Tahoma"/>
                <w:sz w:val="20"/>
                <w:szCs w:val="20"/>
                <w:lang w:eastAsia="fr-FR"/>
              </w:rPr>
              <w:t>Ils se doivent comme les autres membres du club d'être exemplaires dans leurs attitudes, leurs comportements et leurs propos.</w:t>
            </w:r>
          </w:p>
          <w:p>
            <w:pPr>
              <w:pStyle w:val="Normal"/>
              <w:spacing w:lineRule="atLeast" w:line="312" w:before="75" w:after="75"/>
              <w:jc w:val="both"/>
              <w:rPr/>
            </w:pPr>
            <w:r>
              <w:rPr>
                <w:rFonts w:cs="Tahoma" w:ascii="Tahoma" w:hAnsi="Tahoma"/>
                <w:sz w:val="20"/>
                <w:szCs w:val="20"/>
                <w:lang w:eastAsia="fr-FR"/>
              </w:rPr>
              <w:t>Ils représentent le club lors des manifestations, relations publiques, compétitions, réunions liées à la pratique du rugby ou la vie de l'association (élus, mairie, services municipaux, commanditaires et partenaires, FFR, autres clubs, activités sociales …).</w:t>
            </w:r>
          </w:p>
          <w:p>
            <w:pPr>
              <w:pStyle w:val="Normal"/>
              <w:spacing w:lineRule="atLeast" w:line="312" w:before="75" w:after="75"/>
              <w:jc w:val="both"/>
              <w:rPr/>
            </w:pPr>
            <w:r>
              <w:rPr>
                <w:rFonts w:cs="Tahoma" w:ascii="Tahoma" w:hAnsi="Tahoma"/>
                <w:sz w:val="20"/>
                <w:szCs w:val="20"/>
                <w:lang w:eastAsia="fr-FR"/>
              </w:rPr>
              <w:t>Ils agissent en toute transparence envers l'ensemble des membres du club.</w:t>
            </w:r>
          </w:p>
          <w:p>
            <w:pPr>
              <w:pStyle w:val="Normal"/>
              <w:spacing w:lineRule="atLeast" w:line="312" w:before="75" w:after="75"/>
              <w:jc w:val="both"/>
              <w:rPr/>
            </w:pPr>
            <w:r>
              <w:rPr>
                <w:rFonts w:cs="Tahoma" w:ascii="Tahoma" w:hAnsi="Tahoma"/>
                <w:sz w:val="20"/>
                <w:szCs w:val="20"/>
                <w:lang w:eastAsia="fr-FR"/>
              </w:rPr>
              <w:t>Ils assurent la défense des intérêts de l'association.</w:t>
            </w:r>
          </w:p>
          <w:p>
            <w:pPr>
              <w:pStyle w:val="Normal"/>
              <w:spacing w:lineRule="atLeast" w:line="312" w:before="0" w:after="0"/>
              <w:rPr/>
            </w:pPr>
            <w:r>
              <w:rPr>
                <w:rFonts w:cs="Tahoma" w:ascii="Tahoma" w:hAnsi="Tahoma"/>
                <w:b/>
                <w:bCs/>
                <w:sz w:val="20"/>
                <w:szCs w:val="20"/>
                <w:lang w:eastAsia="fr-FR"/>
              </w:rPr>
              <w:t xml:space="preserve">4. </w:t>
            </w:r>
            <w:r>
              <w:rPr>
                <w:rFonts w:cs="Tahoma" w:ascii="Tahoma" w:hAnsi="Tahoma"/>
                <w:b/>
                <w:bCs/>
                <w:sz w:val="20"/>
                <w:szCs w:val="20"/>
                <w:u w:val="single"/>
                <w:lang w:eastAsia="fr-FR"/>
              </w:rPr>
              <w:t>Sanction(s)</w:t>
            </w:r>
          </w:p>
          <w:p>
            <w:pPr>
              <w:pStyle w:val="Normal"/>
              <w:spacing w:lineRule="atLeast" w:line="312" w:before="75" w:after="75"/>
              <w:jc w:val="both"/>
              <w:rPr/>
            </w:pPr>
            <w:r>
              <w:rPr>
                <w:rFonts w:cs="Tahoma" w:ascii="Tahoma" w:hAnsi="Tahoma"/>
                <w:sz w:val="20"/>
                <w:szCs w:val="20"/>
                <w:lang w:eastAsia="fr-FR"/>
              </w:rPr>
              <w:t>En cas de manquement grave à la Charte, de « pètage de plomb » sur ou aux abords du terrain, de carton rouge ou autre événement dévaluant l’image du club, un conseil de discipline sera formé par les membres du bureau qui rencontreront le fautif en vue d’appliquer des sanctions. Ces sanctions peuvent aller de l'exclusion temporaire et cessation de toutes activités au sein de l'association (durée plus ou moins longue) à l'exclusion définitive de l'association, en passant par des travaux d'intérêts généraux pour l'association ou la communauté rugbystique (École de rugby, Formation obligatoire d’arbitre niveau 1).</w:t>
            </w:r>
          </w:p>
          <w:p>
            <w:pPr>
              <w:pStyle w:val="Normal"/>
              <w:spacing w:lineRule="atLeast" w:line="312" w:before="75" w:after="75"/>
              <w:jc w:val="both"/>
              <w:rPr>
                <w:rFonts w:ascii="Tahoma" w:hAnsi="Tahoma" w:cs="Tahoma"/>
                <w:sz w:val="20"/>
                <w:szCs w:val="20"/>
                <w:lang w:eastAsia="fr-FR"/>
              </w:rPr>
            </w:pPr>
            <w:r>
              <w:rPr/>
            </w:r>
          </w:p>
          <w:p>
            <w:pPr>
              <w:pStyle w:val="Normal"/>
              <w:spacing w:lineRule="atLeast" w:line="312" w:before="0" w:after="0"/>
              <w:rPr/>
            </w:pPr>
            <w:r>
              <w:rPr>
                <w:rFonts w:cs="Tahoma" w:ascii="Tahoma" w:hAnsi="Tahoma"/>
                <w:b/>
                <w:bCs/>
                <w:sz w:val="20"/>
                <w:szCs w:val="20"/>
                <w:lang w:eastAsia="fr-FR"/>
              </w:rPr>
              <w:t xml:space="preserve">5. </w:t>
            </w:r>
            <w:r>
              <w:rPr>
                <w:rFonts w:cs="Tahoma" w:ascii="Tahoma" w:hAnsi="Tahoma"/>
                <w:b/>
                <w:bCs/>
                <w:sz w:val="20"/>
                <w:szCs w:val="20"/>
                <w:u w:val="single"/>
                <w:lang w:eastAsia="fr-FR"/>
              </w:rPr>
              <w:t>L'entraîneur/</w:t>
            </w:r>
            <w:r>
              <w:rPr>
                <w:rFonts w:cs="Tahoma" w:ascii="Tahoma" w:hAnsi="Tahoma"/>
                <w:b/>
                <w:bCs/>
                <w:sz w:val="20"/>
                <w:szCs w:val="20"/>
                <w:u w:val="single"/>
                <w:lang w:eastAsia="fr-FR"/>
              </w:rPr>
              <w:t>éducateur</w:t>
            </w:r>
          </w:p>
          <w:p>
            <w:pPr>
              <w:pStyle w:val="Normal"/>
              <w:spacing w:lineRule="atLeast" w:line="312" w:before="75" w:after="75"/>
              <w:jc w:val="both"/>
              <w:rPr/>
            </w:pPr>
            <w:r>
              <w:rPr>
                <w:rFonts w:cs="Tahoma" w:ascii="Tahoma" w:hAnsi="Tahoma"/>
                <w:b/>
                <w:bCs/>
                <w:i/>
                <w:iCs/>
                <w:sz w:val="20"/>
                <w:szCs w:val="20"/>
                <w:lang w:eastAsia="fr-FR"/>
              </w:rPr>
              <w:t>Ses droits:</w:t>
            </w:r>
          </w:p>
          <w:p>
            <w:pPr>
              <w:pStyle w:val="Normal"/>
              <w:numPr>
                <w:ilvl w:val="0"/>
                <w:numId w:val="2"/>
              </w:numPr>
              <w:spacing w:lineRule="atLeast" w:line="312" w:beforeAutospacing="1" w:after="75"/>
              <w:rPr/>
            </w:pPr>
            <w:r>
              <w:rPr>
                <w:rFonts w:cs="Tahoma" w:ascii="Tahoma" w:hAnsi="Tahoma"/>
                <w:sz w:val="20"/>
                <w:szCs w:val="20"/>
                <w:lang w:eastAsia="fr-FR"/>
              </w:rPr>
              <w:t>La reconnaissance de sa responsabilité dans sa mission éducative,</w:t>
            </w:r>
          </w:p>
          <w:p>
            <w:pPr>
              <w:pStyle w:val="Normal"/>
              <w:numPr>
                <w:ilvl w:val="0"/>
                <w:numId w:val="2"/>
              </w:numPr>
              <w:spacing w:lineRule="atLeast" w:line="312" w:before="0" w:after="75"/>
              <w:rPr/>
            </w:pPr>
            <w:r>
              <w:rPr>
                <w:rFonts w:cs="Tahoma" w:ascii="Tahoma" w:hAnsi="Tahoma"/>
                <w:sz w:val="20"/>
                <w:szCs w:val="20"/>
                <w:lang w:eastAsia="fr-FR"/>
              </w:rPr>
              <w:t>Le respect, l'appui, le soutien et l'aide de chacun,</w:t>
            </w:r>
          </w:p>
          <w:p>
            <w:pPr>
              <w:pStyle w:val="Normal"/>
              <w:numPr>
                <w:ilvl w:val="0"/>
                <w:numId w:val="2"/>
              </w:numPr>
              <w:spacing w:lineRule="atLeast" w:line="312" w:before="0" w:after="75"/>
              <w:rPr/>
            </w:pPr>
            <w:r>
              <w:rPr>
                <w:rFonts w:cs="Tahoma" w:ascii="Tahoma" w:hAnsi="Tahoma"/>
                <w:sz w:val="20"/>
                <w:szCs w:val="20"/>
                <w:lang w:eastAsia="fr-FR"/>
              </w:rPr>
              <w:t>La reconnaissance de son travail en raison de son investissement, de sa formation, de son expérience et de sa qualification,</w:t>
            </w:r>
          </w:p>
          <w:p>
            <w:pPr>
              <w:pStyle w:val="Normal"/>
              <w:numPr>
                <w:ilvl w:val="0"/>
                <w:numId w:val="2"/>
              </w:numPr>
              <w:spacing w:lineRule="atLeast" w:line="312" w:before="0" w:after="75"/>
              <w:rPr/>
            </w:pPr>
            <w:r>
              <w:rPr>
                <w:rFonts w:cs="Tahoma" w:ascii="Tahoma" w:hAnsi="Tahoma"/>
                <w:sz w:val="20"/>
                <w:szCs w:val="20"/>
                <w:lang w:eastAsia="fr-FR"/>
              </w:rPr>
              <w:t>Le club doit être à l'écoute de ses besoins et de ce qui peut favoriser son travail (matériel, équipements),</w:t>
            </w:r>
          </w:p>
          <w:p>
            <w:pPr>
              <w:pStyle w:val="Normal"/>
              <w:numPr>
                <w:ilvl w:val="0"/>
                <w:numId w:val="2"/>
              </w:numPr>
              <w:spacing w:lineRule="atLeast" w:line="312" w:before="0" w:after="75"/>
              <w:rPr/>
            </w:pPr>
            <w:r>
              <w:rPr>
                <w:rFonts w:cs="Tahoma" w:ascii="Tahoma" w:hAnsi="Tahoma"/>
                <w:sz w:val="20"/>
                <w:szCs w:val="20"/>
                <w:lang w:eastAsia="fr-FR"/>
              </w:rPr>
              <w:t>Il a la pleine autorité sur le volet sportif (projet de jeu, programmes d'entraînements, composition des équipes) dans le respect du projet sportif du club,</w:t>
            </w:r>
          </w:p>
          <w:p>
            <w:pPr>
              <w:pStyle w:val="Normal"/>
              <w:numPr>
                <w:ilvl w:val="0"/>
                <w:numId w:val="2"/>
              </w:numPr>
              <w:spacing w:lineRule="atLeast" w:line="312" w:before="0" w:after="75"/>
              <w:rPr/>
            </w:pPr>
            <w:r>
              <w:rPr>
                <w:rFonts w:cs="Tahoma" w:ascii="Tahoma" w:hAnsi="Tahoma"/>
                <w:sz w:val="20"/>
                <w:szCs w:val="20"/>
                <w:lang w:eastAsia="fr-FR"/>
              </w:rPr>
              <w:t>L'engagement moral du club vis-à-vis de lui.</w:t>
            </w:r>
          </w:p>
          <w:p>
            <w:pPr>
              <w:pStyle w:val="Normal"/>
              <w:spacing w:lineRule="atLeast" w:line="312" w:before="75" w:after="75"/>
              <w:jc w:val="both"/>
              <w:rPr/>
            </w:pPr>
            <w:r>
              <w:rPr>
                <w:rFonts w:cs="Tahoma" w:ascii="Tahoma" w:hAnsi="Tahoma"/>
                <w:b/>
                <w:bCs/>
                <w:i/>
                <w:iCs/>
                <w:sz w:val="20"/>
                <w:szCs w:val="20"/>
                <w:lang w:eastAsia="fr-FR"/>
              </w:rPr>
              <w:t>Ses devoirs:</w:t>
            </w:r>
          </w:p>
          <w:p>
            <w:pPr>
              <w:pStyle w:val="Normal"/>
              <w:numPr>
                <w:ilvl w:val="0"/>
                <w:numId w:val="3"/>
              </w:numPr>
              <w:spacing w:lineRule="atLeast" w:line="312" w:beforeAutospacing="1" w:after="75"/>
              <w:rPr/>
            </w:pPr>
            <w:r>
              <w:rPr>
                <w:rFonts w:cs="Tahoma" w:ascii="Tahoma" w:hAnsi="Tahoma"/>
                <w:sz w:val="20"/>
                <w:szCs w:val="20"/>
                <w:lang w:eastAsia="fr-FR"/>
              </w:rPr>
              <w:t>Être irréprochable aux yeux des membres du club et de ses partenaires : assiduité, moralité, ponctualité,</w:t>
            </w:r>
          </w:p>
          <w:p>
            <w:pPr>
              <w:pStyle w:val="Normal"/>
              <w:numPr>
                <w:ilvl w:val="0"/>
                <w:numId w:val="3"/>
              </w:numPr>
              <w:spacing w:lineRule="atLeast" w:line="312" w:before="0" w:after="75"/>
              <w:rPr/>
            </w:pPr>
            <w:r>
              <w:rPr>
                <w:rFonts w:cs="Tahoma" w:ascii="Tahoma" w:hAnsi="Tahoma"/>
                <w:sz w:val="20"/>
                <w:szCs w:val="20"/>
                <w:lang w:eastAsia="fr-FR"/>
              </w:rPr>
              <w:t>Créer les conditions de sérénité du groupe et d'épanouissement des joueurs,</w:t>
            </w:r>
          </w:p>
          <w:p>
            <w:pPr>
              <w:pStyle w:val="Normal"/>
              <w:numPr>
                <w:ilvl w:val="0"/>
                <w:numId w:val="3"/>
              </w:numPr>
              <w:spacing w:lineRule="atLeast" w:line="312" w:before="0" w:after="75"/>
              <w:rPr/>
            </w:pPr>
            <w:r>
              <w:rPr>
                <w:rFonts w:cs="Tahoma" w:ascii="Tahoma" w:hAnsi="Tahoma"/>
                <w:sz w:val="20"/>
                <w:szCs w:val="20"/>
                <w:lang w:eastAsia="fr-FR"/>
              </w:rPr>
              <w:t>Développer l'excellence dans la pratique du rugby ainsi que dans le comportement individuel et collectif,</w:t>
            </w:r>
          </w:p>
          <w:p>
            <w:pPr>
              <w:pStyle w:val="Normal"/>
              <w:numPr>
                <w:ilvl w:val="0"/>
                <w:numId w:val="3"/>
              </w:numPr>
              <w:spacing w:lineRule="atLeast" w:line="312" w:before="0" w:after="75"/>
              <w:rPr/>
            </w:pPr>
            <w:r>
              <w:rPr>
                <w:rFonts w:cs="Tahoma" w:ascii="Tahoma" w:hAnsi="Tahoma"/>
                <w:sz w:val="20"/>
                <w:szCs w:val="20"/>
                <w:lang w:eastAsia="fr-FR"/>
              </w:rPr>
              <w:t>Emmener les joueurs à leur meilleur niveau individuel et collectif,</w:t>
            </w:r>
          </w:p>
          <w:p>
            <w:pPr>
              <w:pStyle w:val="Normal"/>
              <w:numPr>
                <w:ilvl w:val="0"/>
                <w:numId w:val="3"/>
              </w:numPr>
              <w:spacing w:lineRule="atLeast" w:line="312" w:before="0" w:after="75"/>
              <w:rPr/>
            </w:pPr>
            <w:r>
              <w:rPr>
                <w:rFonts w:cs="Tahoma" w:ascii="Tahoma" w:hAnsi="Tahoma"/>
                <w:sz w:val="20"/>
                <w:szCs w:val="20"/>
                <w:lang w:eastAsia="fr-FR"/>
              </w:rPr>
              <w:t>Veiller à la sécurité des joueurs,</w:t>
            </w:r>
          </w:p>
          <w:p>
            <w:pPr>
              <w:pStyle w:val="Normal"/>
              <w:numPr>
                <w:ilvl w:val="0"/>
                <w:numId w:val="3"/>
              </w:numPr>
              <w:spacing w:lineRule="atLeast" w:line="312" w:before="0" w:after="75"/>
              <w:rPr/>
            </w:pPr>
            <w:r>
              <w:rPr>
                <w:rFonts w:cs="Tahoma" w:ascii="Tahoma" w:hAnsi="Tahoma"/>
                <w:sz w:val="20"/>
                <w:szCs w:val="20"/>
                <w:lang w:eastAsia="fr-FR"/>
              </w:rPr>
              <w:t>S'engager moralement envers le club pour l’intégralité de la saison,</w:t>
            </w:r>
          </w:p>
          <w:p>
            <w:pPr>
              <w:pStyle w:val="Normal"/>
              <w:numPr>
                <w:ilvl w:val="0"/>
                <w:numId w:val="3"/>
              </w:numPr>
              <w:spacing w:lineRule="atLeast" w:line="312" w:before="0" w:after="75"/>
              <w:rPr/>
            </w:pPr>
            <w:r>
              <w:rPr>
                <w:rFonts w:cs="Tahoma" w:ascii="Tahoma" w:hAnsi="Tahoma"/>
                <w:sz w:val="20"/>
                <w:szCs w:val="20"/>
                <w:lang w:eastAsia="fr-FR"/>
              </w:rPr>
              <w:t>Adhérer au projet sportif du club et s'engager à le mettre en œuvre et le respecter,</w:t>
            </w:r>
          </w:p>
          <w:p>
            <w:pPr>
              <w:pStyle w:val="Normal"/>
              <w:numPr>
                <w:ilvl w:val="0"/>
                <w:numId w:val="3"/>
              </w:numPr>
              <w:spacing w:lineRule="atLeast" w:line="312" w:before="0" w:after="75"/>
              <w:rPr/>
            </w:pPr>
            <w:r>
              <w:rPr>
                <w:rFonts w:cs="Tahoma" w:ascii="Tahoma" w:hAnsi="Tahoma"/>
                <w:sz w:val="20"/>
                <w:szCs w:val="20"/>
                <w:lang w:eastAsia="fr-FR"/>
              </w:rPr>
              <w:t>Privilégier l'intérêt du groupe à celui de l’individu sans pour autant négliger celui-ci,</w:t>
            </w:r>
          </w:p>
          <w:p>
            <w:pPr>
              <w:pStyle w:val="Normal"/>
              <w:numPr>
                <w:ilvl w:val="0"/>
                <w:numId w:val="3"/>
              </w:numPr>
              <w:spacing w:lineRule="atLeast" w:line="312" w:before="0" w:after="75"/>
              <w:rPr/>
            </w:pPr>
            <w:r>
              <w:rPr>
                <w:rFonts w:cs="Tahoma" w:ascii="Tahoma" w:hAnsi="Tahoma"/>
                <w:sz w:val="20"/>
                <w:szCs w:val="20"/>
                <w:lang w:eastAsia="fr-FR"/>
              </w:rPr>
              <w:t>S’acquitter d’une formation continue d’entraîneur reconnue par la FFR,</w:t>
            </w:r>
          </w:p>
          <w:p>
            <w:pPr>
              <w:pStyle w:val="Normal"/>
              <w:numPr>
                <w:ilvl w:val="0"/>
                <w:numId w:val="3"/>
              </w:numPr>
              <w:spacing w:lineRule="atLeast" w:line="312" w:before="0" w:after="75"/>
              <w:rPr/>
            </w:pPr>
            <w:r>
              <w:rPr>
                <w:rFonts w:cs="Tahoma" w:ascii="Tahoma" w:hAnsi="Tahoma"/>
                <w:sz w:val="20"/>
                <w:szCs w:val="20"/>
                <w:lang w:eastAsia="fr-FR"/>
              </w:rPr>
              <w:t>Préparer l’entraînement qu’il anime et dirige, en fonction du projet ou d’une stratégie de jeu et du projet sportif du club,</w:t>
            </w:r>
          </w:p>
          <w:p>
            <w:pPr>
              <w:pStyle w:val="Normal"/>
              <w:numPr>
                <w:ilvl w:val="0"/>
                <w:numId w:val="3"/>
              </w:numPr>
              <w:spacing w:lineRule="atLeast" w:line="312" w:before="0" w:after="75"/>
              <w:rPr/>
            </w:pPr>
            <w:r>
              <w:rPr>
                <w:rFonts w:cs="Tahoma" w:ascii="Tahoma" w:hAnsi="Tahoma"/>
                <w:sz w:val="20"/>
                <w:szCs w:val="20"/>
                <w:lang w:eastAsia="fr-FR"/>
              </w:rPr>
              <w:t>Préparer les feuilles de match, définir les remplacements et aider à la tactique selon l’évolution du score.</w:t>
            </w:r>
          </w:p>
          <w:p>
            <w:pPr>
              <w:pStyle w:val="Normal"/>
              <w:spacing w:lineRule="atLeast" w:line="312" w:before="75" w:after="75"/>
              <w:jc w:val="both"/>
              <w:rPr>
                <w:rFonts w:ascii="Tahoma" w:hAnsi="Tahoma" w:cs="Tahoma"/>
                <w:sz w:val="20"/>
                <w:szCs w:val="20"/>
                <w:lang w:eastAsia="fr-FR"/>
              </w:rPr>
            </w:pPr>
            <w:r>
              <w:rPr>
                <w:rFonts w:cs="Tahoma" w:ascii="Tahoma" w:hAnsi="Tahoma"/>
                <w:sz w:val="20"/>
                <w:szCs w:val="20"/>
                <w:lang w:eastAsia="fr-FR"/>
              </w:rPr>
            </w:r>
          </w:p>
          <w:p>
            <w:pPr>
              <w:pStyle w:val="Normal"/>
              <w:spacing w:lineRule="atLeast" w:line="312" w:before="0" w:after="0"/>
              <w:rPr/>
            </w:pPr>
            <w:r>
              <w:rPr>
                <w:rFonts w:cs="Tahoma" w:ascii="Tahoma" w:hAnsi="Tahoma"/>
                <w:b/>
                <w:bCs/>
                <w:sz w:val="20"/>
                <w:szCs w:val="20"/>
                <w:lang w:eastAsia="fr-FR"/>
              </w:rPr>
              <w:t xml:space="preserve">6. </w:t>
            </w:r>
            <w:r>
              <w:rPr>
                <w:rFonts w:cs="Tahoma" w:ascii="Tahoma" w:hAnsi="Tahoma"/>
                <w:b/>
                <w:bCs/>
                <w:sz w:val="20"/>
                <w:szCs w:val="20"/>
                <w:u w:val="single"/>
                <w:lang w:eastAsia="fr-FR"/>
              </w:rPr>
              <w:t>Le joueur</w:t>
            </w:r>
          </w:p>
          <w:p>
            <w:pPr>
              <w:pStyle w:val="Normal"/>
              <w:spacing w:lineRule="atLeast" w:line="312" w:before="75" w:after="75"/>
              <w:jc w:val="both"/>
              <w:rPr/>
            </w:pPr>
            <w:r>
              <w:rPr>
                <w:rFonts w:cs="Tahoma" w:ascii="Tahoma" w:hAnsi="Tahoma"/>
                <w:sz w:val="20"/>
                <w:szCs w:val="20"/>
                <w:lang w:eastAsia="fr-FR"/>
              </w:rPr>
              <w:t>Les joueurs sont les meilleurs vecteurs de la promotion du club par l'image qu'ils donnent sur et en dehors du terrain.</w:t>
            </w:r>
          </w:p>
          <w:p>
            <w:pPr>
              <w:pStyle w:val="Normal"/>
              <w:spacing w:lineRule="atLeast" w:line="312" w:before="75" w:after="75"/>
              <w:jc w:val="both"/>
              <w:rPr>
                <w:rFonts w:ascii="Tahoma" w:hAnsi="Tahoma" w:cs="Tahoma"/>
                <w:sz w:val="20"/>
                <w:szCs w:val="20"/>
                <w:lang w:eastAsia="fr-FR"/>
              </w:rPr>
            </w:pPr>
            <w:r>
              <w:rPr>
                <w:rFonts w:cs="Tahoma" w:ascii="Tahoma" w:hAnsi="Tahoma"/>
                <w:sz w:val="20"/>
                <w:szCs w:val="20"/>
                <w:lang w:eastAsia="fr-FR"/>
              </w:rPr>
            </w:r>
          </w:p>
          <w:p>
            <w:pPr>
              <w:pStyle w:val="Normal"/>
              <w:spacing w:lineRule="atLeast" w:line="312" w:before="75" w:after="75"/>
              <w:jc w:val="both"/>
              <w:rPr/>
            </w:pPr>
            <w:r>
              <w:rPr>
                <w:rFonts w:cs="Tahoma" w:ascii="Tahoma" w:hAnsi="Tahoma"/>
                <w:b/>
                <w:bCs/>
                <w:i/>
                <w:iCs/>
                <w:sz w:val="20"/>
                <w:szCs w:val="20"/>
                <w:lang w:eastAsia="fr-FR"/>
              </w:rPr>
              <w:t>Ses droits :</w:t>
            </w:r>
          </w:p>
          <w:p>
            <w:pPr>
              <w:pStyle w:val="Normal"/>
              <w:numPr>
                <w:ilvl w:val="0"/>
                <w:numId w:val="4"/>
              </w:numPr>
              <w:spacing w:lineRule="atLeast" w:line="312" w:beforeAutospacing="1" w:after="75"/>
              <w:rPr/>
            </w:pPr>
            <w:r>
              <w:rPr>
                <w:rFonts w:cs="Tahoma" w:ascii="Tahoma" w:hAnsi="Tahoma"/>
                <w:sz w:val="20"/>
                <w:szCs w:val="20"/>
                <w:lang w:eastAsia="fr-FR"/>
              </w:rPr>
              <w:t>Être respecté par chacun,</w:t>
            </w:r>
          </w:p>
          <w:p>
            <w:pPr>
              <w:pStyle w:val="Normal"/>
              <w:numPr>
                <w:ilvl w:val="0"/>
                <w:numId w:val="4"/>
              </w:numPr>
              <w:spacing w:lineRule="atLeast" w:line="312" w:before="0" w:after="75"/>
              <w:rPr/>
            </w:pPr>
            <w:r>
              <w:rPr>
                <w:rFonts w:cs="Tahoma" w:ascii="Tahoma" w:hAnsi="Tahoma"/>
                <w:sz w:val="20"/>
                <w:szCs w:val="20"/>
                <w:lang w:eastAsia="fr-FR"/>
              </w:rPr>
              <w:t>Recevoir une formation technique et sportive : connaissances des règles, compréhension du jeu, apprentissage gestuel, développement physique en toute sécurité, formation progressive en fonction de son potentiel, de son âge et de ses qualités personnelles pour accéder à son meilleur niveau,</w:t>
            </w:r>
          </w:p>
          <w:p>
            <w:pPr>
              <w:pStyle w:val="Normal"/>
              <w:numPr>
                <w:ilvl w:val="0"/>
                <w:numId w:val="4"/>
              </w:numPr>
              <w:spacing w:lineRule="atLeast" w:line="312" w:before="0" w:after="75"/>
              <w:rPr/>
            </w:pPr>
            <w:r>
              <w:rPr>
                <w:rFonts w:cs="Tahoma" w:ascii="Tahoma" w:hAnsi="Tahoma"/>
                <w:sz w:val="20"/>
                <w:szCs w:val="20"/>
                <w:lang w:eastAsia="fr-FR"/>
              </w:rPr>
              <w:t>Il a le droit à l'expression par les outils de communication mis en place au sein du club et à prendre du plaisir dans la pratique de son sport.</w:t>
            </w:r>
          </w:p>
          <w:p>
            <w:pPr>
              <w:pStyle w:val="Normal"/>
              <w:spacing w:lineRule="atLeast" w:line="312" w:before="75" w:after="75"/>
              <w:jc w:val="both"/>
              <w:rPr/>
            </w:pPr>
            <w:r>
              <w:rPr>
                <w:rFonts w:cs="Tahoma" w:ascii="Tahoma" w:hAnsi="Tahoma"/>
                <w:b/>
                <w:bCs/>
                <w:i/>
                <w:iCs/>
                <w:sz w:val="20"/>
                <w:szCs w:val="20"/>
                <w:lang w:eastAsia="fr-FR"/>
              </w:rPr>
              <w:t>Ses devoirs :</w:t>
            </w:r>
          </w:p>
          <w:p>
            <w:pPr>
              <w:pStyle w:val="Normal"/>
              <w:numPr>
                <w:ilvl w:val="0"/>
                <w:numId w:val="5"/>
              </w:numPr>
              <w:spacing w:lineRule="atLeast" w:line="312" w:beforeAutospacing="1" w:after="75"/>
              <w:rPr/>
            </w:pPr>
            <w:r>
              <w:rPr>
                <w:rFonts w:cs="Tahoma" w:ascii="Tahoma" w:hAnsi="Tahoma"/>
                <w:sz w:val="20"/>
                <w:szCs w:val="20"/>
                <w:lang w:eastAsia="fr-FR"/>
              </w:rPr>
              <w:t>Respecter l’esprit sportif et les valeurs symbolisant le rugby,</w:t>
            </w:r>
          </w:p>
          <w:p>
            <w:pPr>
              <w:pStyle w:val="Normal"/>
              <w:numPr>
                <w:ilvl w:val="0"/>
                <w:numId w:val="5"/>
              </w:numPr>
              <w:spacing w:lineRule="atLeast" w:line="312" w:before="0" w:after="75"/>
              <w:rPr/>
            </w:pPr>
            <w:r>
              <w:rPr>
                <w:rFonts w:cs="Tahoma" w:ascii="Tahoma" w:hAnsi="Tahoma"/>
                <w:sz w:val="20"/>
                <w:szCs w:val="20"/>
                <w:lang w:eastAsia="fr-FR"/>
              </w:rPr>
              <w:t>Respecter l'encadrement et les décisions de ses responsables : entraîneurs, arbitres, membres du bureau,</w:t>
            </w:r>
          </w:p>
          <w:p>
            <w:pPr>
              <w:pStyle w:val="Normal"/>
              <w:numPr>
                <w:ilvl w:val="0"/>
                <w:numId w:val="5"/>
              </w:numPr>
              <w:spacing w:lineRule="atLeast" w:line="312" w:before="0" w:after="75"/>
              <w:rPr/>
            </w:pPr>
            <w:r>
              <w:rPr>
                <w:rFonts w:cs="Tahoma" w:ascii="Tahoma" w:hAnsi="Tahoma"/>
                <w:sz w:val="20"/>
                <w:szCs w:val="20"/>
                <w:lang w:eastAsia="fr-FR"/>
              </w:rPr>
              <w:t>Respecter son environnement : partenaires, adversaires, matériel,</w:t>
            </w:r>
          </w:p>
          <w:p>
            <w:pPr>
              <w:pStyle w:val="Normal"/>
              <w:numPr>
                <w:ilvl w:val="0"/>
                <w:numId w:val="5"/>
              </w:numPr>
              <w:spacing w:lineRule="atLeast" w:line="312" w:before="0" w:after="75"/>
              <w:rPr/>
            </w:pPr>
            <w:r>
              <w:rPr>
                <w:rFonts w:cs="Tahoma" w:ascii="Tahoma" w:hAnsi="Tahoma"/>
                <w:sz w:val="20"/>
                <w:szCs w:val="20"/>
                <w:lang w:eastAsia="fr-FR"/>
              </w:rPr>
              <w:t>Tenir ses engagements sportifs : assiduité, ponctualité, participation aux entraînements et matchs</w:t>
            </w:r>
          </w:p>
          <w:p>
            <w:pPr>
              <w:pStyle w:val="Normal"/>
              <w:numPr>
                <w:ilvl w:val="0"/>
                <w:numId w:val="5"/>
              </w:numPr>
              <w:spacing w:lineRule="atLeast" w:line="312" w:before="0" w:after="75"/>
              <w:rPr/>
            </w:pPr>
            <w:r>
              <w:rPr>
                <w:rFonts w:cs="Tahoma" w:ascii="Tahoma" w:hAnsi="Tahoma"/>
                <w:sz w:val="20"/>
                <w:szCs w:val="20"/>
                <w:lang w:eastAsia="fr-FR"/>
              </w:rPr>
              <w:t>Prévenir qui de droit en cas d'absence de dernière minute,</w:t>
            </w:r>
          </w:p>
          <w:p>
            <w:pPr>
              <w:pStyle w:val="Normal"/>
              <w:numPr>
                <w:ilvl w:val="0"/>
                <w:numId w:val="5"/>
              </w:numPr>
              <w:spacing w:lineRule="atLeast" w:line="312" w:before="0" w:after="75"/>
              <w:rPr/>
            </w:pPr>
            <w:r>
              <w:rPr>
                <w:rFonts w:cs="Tahoma" w:ascii="Tahoma" w:hAnsi="Tahoma"/>
                <w:sz w:val="20"/>
                <w:szCs w:val="20"/>
                <w:lang w:eastAsia="fr-FR"/>
              </w:rPr>
              <w:t>Privilégier l'intérêt du groupe à son intérêt personnel, se comporter d'une manière responsable,</w:t>
            </w:r>
          </w:p>
          <w:p>
            <w:pPr>
              <w:pStyle w:val="Normal"/>
              <w:numPr>
                <w:ilvl w:val="0"/>
                <w:numId w:val="5"/>
              </w:numPr>
              <w:spacing w:lineRule="atLeast" w:line="312" w:before="0" w:after="75"/>
              <w:rPr/>
            </w:pPr>
            <w:r>
              <w:rPr>
                <w:rFonts w:cs="Tahoma" w:ascii="Tahoma" w:hAnsi="Tahoma"/>
                <w:sz w:val="20"/>
                <w:szCs w:val="20"/>
                <w:lang w:eastAsia="fr-FR"/>
              </w:rPr>
              <w:t>Respecter les règles et la culture du club et du rugby,</w:t>
            </w:r>
          </w:p>
          <w:p>
            <w:pPr>
              <w:pStyle w:val="Normal"/>
              <w:numPr>
                <w:ilvl w:val="0"/>
                <w:numId w:val="5"/>
              </w:numPr>
              <w:spacing w:lineRule="atLeast" w:line="312" w:before="0" w:after="75"/>
              <w:rPr/>
            </w:pPr>
            <w:r>
              <w:rPr>
                <w:rFonts w:cs="Tahoma" w:ascii="Tahoma" w:hAnsi="Tahoma"/>
                <w:sz w:val="20"/>
                <w:szCs w:val="20"/>
                <w:lang w:eastAsia="fr-FR"/>
              </w:rPr>
              <w:t>Être loyal dans son comportement et ne pas confondre combat et violence; agressivité et agression; engagement et aveuglement,</w:t>
            </w:r>
          </w:p>
          <w:p>
            <w:pPr>
              <w:pStyle w:val="Normal"/>
              <w:numPr>
                <w:ilvl w:val="0"/>
                <w:numId w:val="5"/>
              </w:numPr>
              <w:spacing w:lineRule="atLeast" w:line="312" w:before="0" w:after="75"/>
              <w:rPr/>
            </w:pPr>
            <w:r>
              <w:rPr>
                <w:rFonts w:cs="Tahoma" w:ascii="Tahoma" w:hAnsi="Tahoma"/>
                <w:sz w:val="20"/>
                <w:szCs w:val="20"/>
                <w:lang w:eastAsia="fr-FR"/>
              </w:rPr>
              <w:t>Participer aux activités organisées par le club et les aider dans la réalisation de celles-ci,</w:t>
            </w:r>
          </w:p>
          <w:p>
            <w:pPr>
              <w:pStyle w:val="Normal"/>
              <w:numPr>
                <w:ilvl w:val="0"/>
                <w:numId w:val="5"/>
              </w:numPr>
              <w:spacing w:lineRule="atLeast" w:line="312" w:before="0" w:after="75"/>
              <w:rPr/>
            </w:pPr>
            <w:r>
              <w:rPr>
                <w:rFonts w:cs="Tahoma" w:ascii="Tahoma" w:hAnsi="Tahoma"/>
                <w:sz w:val="20"/>
                <w:szCs w:val="20"/>
                <w:lang w:eastAsia="fr-FR"/>
              </w:rPr>
              <w:t>Respecter et entretenir les locaux et le matériel qui sont mis à sa disposition,</w:t>
            </w:r>
          </w:p>
          <w:p>
            <w:pPr>
              <w:pStyle w:val="Normal"/>
              <w:numPr>
                <w:ilvl w:val="0"/>
                <w:numId w:val="5"/>
              </w:numPr>
              <w:spacing w:lineRule="atLeast" w:line="312" w:before="0" w:after="75"/>
              <w:rPr/>
            </w:pPr>
            <w:r>
              <w:rPr>
                <w:rFonts w:cs="Tahoma" w:ascii="Tahoma" w:hAnsi="Tahoma"/>
                <w:sz w:val="20"/>
                <w:szCs w:val="20"/>
                <w:lang w:eastAsia="fr-FR"/>
              </w:rPr>
              <w:t>Transmettre aux membres du bureau tout changement de coordonnées (téléphone, adresse, courriel …) et toute évolution de sa fiche médicale,</w:t>
            </w:r>
          </w:p>
          <w:p>
            <w:pPr>
              <w:pStyle w:val="Normal"/>
              <w:numPr>
                <w:ilvl w:val="0"/>
                <w:numId w:val="5"/>
              </w:numPr>
              <w:spacing w:lineRule="atLeast" w:line="312" w:before="0" w:after="75"/>
              <w:rPr/>
            </w:pPr>
            <w:r>
              <w:rPr>
                <w:rFonts w:cs="Tahoma" w:ascii="Tahoma" w:hAnsi="Tahoma"/>
                <w:sz w:val="20"/>
                <w:szCs w:val="20"/>
                <w:lang w:eastAsia="fr-FR"/>
              </w:rPr>
              <w:t xml:space="preserve">Se tenir informé des activités, des procédures internes au club et du calendrier par l’intermédiaire du site Internet : </w:t>
            </w:r>
            <w:hyperlink r:id="rId4">
              <w:r>
                <w:rPr>
                  <w:rStyle w:val="LienInternet"/>
                  <w:rFonts w:cs="Tahoma" w:ascii="Tahoma" w:hAnsi="Tahoma"/>
                  <w:b/>
                  <w:sz w:val="20"/>
                  <w:szCs w:val="20"/>
                  <w:lang w:eastAsia="fr-FR"/>
                </w:rPr>
                <w:t>www.</w:t>
              </w:r>
              <w:r>
                <w:rPr>
                  <w:rStyle w:val="LienInternet"/>
                  <w:rFonts w:cs="Tahoma" w:ascii="Tahoma" w:hAnsi="Tahoma"/>
                  <w:b/>
                  <w:sz w:val="20"/>
                  <w:szCs w:val="20"/>
                  <w:lang w:eastAsia="fr-FR"/>
                </w:rPr>
                <w:t>vitrollesrugbyclub</w:t>
              </w:r>
              <w:r>
                <w:rPr>
                  <w:rStyle w:val="LienInternet"/>
                  <w:rFonts w:cs="Tahoma" w:ascii="Tahoma" w:hAnsi="Tahoma"/>
                  <w:b/>
                  <w:sz w:val="20"/>
                  <w:szCs w:val="20"/>
                  <w:lang w:eastAsia="fr-FR"/>
                </w:rPr>
                <w:t>.</w:t>
              </w:r>
            </w:hyperlink>
            <w:r>
              <w:rPr>
                <w:rStyle w:val="LienInternet"/>
                <w:rFonts w:cs="Tahoma" w:ascii="Tahoma" w:hAnsi="Tahoma"/>
                <w:b/>
                <w:sz w:val="20"/>
                <w:szCs w:val="20"/>
                <w:lang w:eastAsia="fr-FR"/>
              </w:rPr>
              <w:t>fr</w:t>
            </w:r>
          </w:p>
          <w:p>
            <w:pPr>
              <w:pStyle w:val="Normal"/>
              <w:numPr>
                <w:ilvl w:val="0"/>
                <w:numId w:val="5"/>
              </w:numPr>
              <w:spacing w:lineRule="atLeast" w:line="312" w:before="0" w:after="75"/>
              <w:rPr/>
            </w:pPr>
            <w:r>
              <w:rPr>
                <w:rFonts w:cs="Tahoma" w:ascii="Tahoma" w:hAnsi="Tahoma"/>
                <w:sz w:val="20"/>
                <w:szCs w:val="20"/>
                <w:lang w:eastAsia="fr-FR"/>
              </w:rPr>
              <w:t>Faire son possible pour être à l’heure aux entraînements, rendez-vous d’avant match, réunions et autres activités du club.</w:t>
            </w:r>
          </w:p>
          <w:p>
            <w:pPr>
              <w:pStyle w:val="Normal"/>
              <w:spacing w:lineRule="atLeast" w:line="312" w:before="75" w:after="75"/>
              <w:jc w:val="both"/>
              <w:rPr>
                <w:rFonts w:ascii="Tahoma" w:hAnsi="Tahoma" w:cs="Tahoma"/>
                <w:b/>
                <w:b/>
                <w:bCs/>
                <w:sz w:val="20"/>
                <w:szCs w:val="20"/>
                <w:lang w:eastAsia="fr-FR"/>
              </w:rPr>
            </w:pPr>
            <w:r>
              <w:rPr>
                <w:rFonts w:cs="Tahoma" w:ascii="Tahoma" w:hAnsi="Tahoma"/>
                <w:b/>
                <w:bCs/>
                <w:sz w:val="20"/>
                <w:szCs w:val="20"/>
                <w:lang w:eastAsia="fr-FR"/>
              </w:rPr>
            </w:r>
          </w:p>
          <w:p>
            <w:pPr>
              <w:pStyle w:val="Normal"/>
              <w:spacing w:lineRule="atLeast" w:line="312" w:before="0" w:after="0"/>
              <w:rPr/>
            </w:pPr>
            <w:r>
              <w:rPr>
                <w:rFonts w:cs="Tahoma" w:ascii="Tahoma" w:hAnsi="Tahoma"/>
                <w:b/>
                <w:bCs/>
                <w:sz w:val="20"/>
                <w:szCs w:val="20"/>
                <w:lang w:eastAsia="fr-FR"/>
              </w:rPr>
              <w:t xml:space="preserve">7. </w:t>
            </w:r>
            <w:r>
              <w:rPr>
                <w:rFonts w:cs="Tahoma" w:ascii="Tahoma" w:hAnsi="Tahoma"/>
                <w:b/>
                <w:bCs/>
                <w:sz w:val="20"/>
                <w:szCs w:val="20"/>
                <w:u w:val="single"/>
                <w:lang w:eastAsia="fr-FR"/>
              </w:rPr>
              <w:t>Éthique et Convivialité</w:t>
            </w:r>
          </w:p>
          <w:p>
            <w:pPr>
              <w:pStyle w:val="Normal"/>
              <w:spacing w:lineRule="atLeast" w:line="312" w:before="75" w:after="75"/>
              <w:jc w:val="both"/>
              <w:rPr/>
            </w:pPr>
            <w:r>
              <w:rPr>
                <w:rFonts w:cs="Tahoma" w:ascii="Tahoma" w:hAnsi="Tahoma"/>
                <w:sz w:val="20"/>
                <w:szCs w:val="20"/>
                <w:lang w:eastAsia="fr-FR"/>
              </w:rPr>
              <w:t>Notre sport véhicule depuis toujours des valeurs fortes qui lui sont propres. Certaines d'entre elles sont inhérentes à la spécificité de la pratique de notre sport qui implique un goût du sacrifice, des vertus collectives et le respect de règles complexes. D'autres se sont développées au cours des décennies grâce aux hommes qui ont contribué à positiver l’image du rugby. Parmi celles-ci, un respect important de l'arbitre, un respect entre joueurs quel que soit l'intensité du combat sur le terrain, une convivialité entre dirigeants, le tout créant un esprit de famille.</w:t>
            </w:r>
          </w:p>
          <w:p>
            <w:pPr>
              <w:pStyle w:val="Normal"/>
              <w:spacing w:lineRule="atLeast" w:line="312" w:before="75" w:after="75"/>
              <w:jc w:val="both"/>
              <w:rPr/>
            </w:pPr>
            <w:r>
              <w:rPr>
                <w:rFonts w:cs="Tahoma" w:ascii="Tahoma" w:hAnsi="Tahoma"/>
                <w:sz w:val="20"/>
                <w:szCs w:val="20"/>
                <w:lang w:eastAsia="fr-FR"/>
              </w:rPr>
              <w:t>Toutes ces valeurs et ces caractéristiques confèrent au rugby une dimension à part donnant à notre sport une image sympathique.</w:t>
            </w:r>
          </w:p>
          <w:p>
            <w:pPr>
              <w:pStyle w:val="Normal"/>
              <w:spacing w:lineRule="atLeast" w:line="312" w:before="75" w:after="75"/>
              <w:jc w:val="both"/>
              <w:rPr/>
            </w:pPr>
            <w:r>
              <w:rPr>
                <w:rFonts w:cs="Tahoma" w:ascii="Tahoma" w:hAnsi="Tahoma"/>
                <w:sz w:val="20"/>
                <w:szCs w:val="20"/>
                <w:lang w:eastAsia="fr-FR"/>
              </w:rPr>
              <w:t xml:space="preserve">Aujourd'hui, nous avons entre les mains un patrimoine, un héritage à préserver mais surtout à développer. Nous devons en prendre conscience et agir pour qu'il soit préservé des dérives possibles </w:t>
            </w:r>
            <w:r>
              <w:rPr>
                <w:rFonts w:cs="Tahoma" w:ascii="Tahoma" w:hAnsi="Tahoma"/>
                <w:sz w:val="20"/>
                <w:szCs w:val="20"/>
                <w:lang w:eastAsia="fr-FR"/>
              </w:rPr>
              <w:t>et voir l’avenir serein.</w:t>
            </w:r>
          </w:p>
          <w:p>
            <w:pPr>
              <w:pStyle w:val="Normal"/>
              <w:spacing w:lineRule="atLeast" w:line="312" w:before="75" w:after="75"/>
              <w:jc w:val="both"/>
              <w:rPr>
                <w:rFonts w:ascii="Tahoma" w:hAnsi="Tahoma" w:cs="Tahoma"/>
                <w:sz w:val="20"/>
                <w:szCs w:val="20"/>
                <w:lang w:eastAsia="fr-FR"/>
              </w:rPr>
            </w:pPr>
            <w:r>
              <w:rPr/>
            </w:r>
          </w:p>
          <w:p>
            <w:pPr>
              <w:pStyle w:val="Normal"/>
              <w:spacing w:lineRule="atLeast" w:line="312" w:before="75" w:after="75"/>
              <w:jc w:val="both"/>
              <w:rPr/>
            </w:pPr>
            <w:r>
              <w:rPr>
                <w:rFonts w:cs="Tahoma" w:ascii="Tahoma" w:hAnsi="Tahoma"/>
                <w:b/>
                <w:bCs/>
                <w:sz w:val="20"/>
                <w:szCs w:val="20"/>
                <w:lang w:eastAsia="fr-FR"/>
              </w:rPr>
              <w:t xml:space="preserve">8. </w:t>
            </w:r>
            <w:r>
              <w:rPr>
                <w:rFonts w:cs="Tahoma" w:ascii="Tahoma" w:hAnsi="Tahoma"/>
                <w:b/>
                <w:bCs/>
                <w:sz w:val="20"/>
                <w:szCs w:val="20"/>
                <w:u w:val="single"/>
                <w:lang w:eastAsia="fr-FR"/>
              </w:rPr>
              <w:t>Relation entre clubs</w:t>
            </w:r>
            <w:r>
              <w:rPr>
                <w:rFonts w:cs="Tahoma" w:ascii="Tahoma" w:hAnsi="Tahoma"/>
                <w:sz w:val="20"/>
                <w:szCs w:val="20"/>
                <w:lang w:eastAsia="fr-FR"/>
              </w:rPr>
              <w:t xml:space="preserve"> nos partenaires et le grand public continuent un peu plus à être attirés par notre sport.</w:t>
            </w:r>
          </w:p>
          <w:p>
            <w:pPr>
              <w:pStyle w:val="Normal"/>
              <w:spacing w:lineRule="atLeast" w:line="312" w:before="75" w:after="75"/>
              <w:jc w:val="both"/>
              <w:rPr/>
            </w:pPr>
            <w:r>
              <w:rPr>
                <w:rFonts w:cs="Tahoma" w:ascii="Tahoma" w:hAnsi="Tahoma"/>
                <w:sz w:val="20"/>
                <w:szCs w:val="20"/>
                <w:lang w:eastAsia="fr-FR"/>
              </w:rPr>
              <w:t>Le Président ou la personne qui pourrait le remplacer prendra l’initiative de contacter l’arbitre et l'autre club avant les matches et veillera également à ce qu’aucune difficulté n’ait lieu le jour de la rencontre quant aux couleurs des équipements des deux équipes.</w:t>
            </w:r>
          </w:p>
          <w:p>
            <w:pPr>
              <w:pStyle w:val="Normal"/>
              <w:spacing w:lineRule="atLeast" w:line="312" w:before="75" w:after="75"/>
              <w:jc w:val="both"/>
              <w:rPr/>
            </w:pPr>
            <w:r>
              <w:rPr>
                <w:rFonts w:cs="Tahoma" w:ascii="Tahoma" w:hAnsi="Tahoma"/>
                <w:sz w:val="20"/>
                <w:szCs w:val="20"/>
                <w:lang w:eastAsia="fr-FR"/>
              </w:rPr>
              <w:t>Les clubs veilleront tout particulièrement à prendre des initiatives pour que l’ambiance entourant les matches reste conviviale et festive, et à ce que le public reste respectueux des arbitres et de l’équipe adverse.</w:t>
            </w:r>
          </w:p>
          <w:p>
            <w:pPr>
              <w:pStyle w:val="Normal"/>
              <w:spacing w:lineRule="atLeast" w:line="312" w:before="75" w:after="75"/>
              <w:jc w:val="both"/>
              <w:rPr/>
            </w:pPr>
            <w:r>
              <w:rPr>
                <w:rFonts w:cs="Tahoma" w:ascii="Tahoma" w:hAnsi="Tahoma"/>
                <w:sz w:val="20"/>
                <w:szCs w:val="20"/>
                <w:lang w:eastAsia="fr-FR"/>
              </w:rPr>
              <w:t>À la fin du match, une haie d'honneur doit se former. Chaque joueur se doit de remercier son vis à vis, ainsi que les autres joueurs et l’arbitre pour leurs participations, c’est le moment de la fameuse bière d’après match, fournie par l’équipe qui reçoit. La rencontre entre les membres des deux clubs après le match fait partie intégrante de la culture du rugby et doit être préservée. C’est également le moment d’inviter l’équipe visiteuse pour la réception d’après-match.</w:t>
            </w:r>
          </w:p>
          <w:p>
            <w:pPr>
              <w:pStyle w:val="Normal"/>
              <w:spacing w:lineRule="atLeast" w:line="312" w:before="75" w:after="75"/>
              <w:jc w:val="both"/>
              <w:rPr>
                <w:rFonts w:ascii="Tahoma" w:hAnsi="Tahoma" w:cs="Tahoma"/>
                <w:sz w:val="20"/>
                <w:szCs w:val="20"/>
                <w:lang w:eastAsia="fr-FR"/>
              </w:rPr>
            </w:pPr>
            <w:r>
              <w:rPr>
                <w:rFonts w:cs="Tahoma" w:ascii="Tahoma" w:hAnsi="Tahoma"/>
                <w:sz w:val="20"/>
                <w:szCs w:val="20"/>
                <w:lang w:eastAsia="fr-FR"/>
              </w:rPr>
            </w:r>
          </w:p>
          <w:p>
            <w:pPr>
              <w:pStyle w:val="Normal"/>
              <w:spacing w:lineRule="atLeast" w:line="312" w:before="0" w:after="0"/>
              <w:rPr/>
            </w:pPr>
            <w:r>
              <w:rPr>
                <w:rFonts w:cs="Tahoma" w:ascii="Tahoma" w:hAnsi="Tahoma"/>
                <w:b/>
                <w:bCs/>
                <w:sz w:val="20"/>
                <w:szCs w:val="20"/>
                <w:lang w:eastAsia="fr-FR"/>
              </w:rPr>
              <w:t xml:space="preserve">9. </w:t>
            </w:r>
            <w:r>
              <w:rPr>
                <w:rFonts w:cs="Tahoma" w:ascii="Tahoma" w:hAnsi="Tahoma"/>
                <w:b/>
                <w:bCs/>
                <w:sz w:val="20"/>
                <w:szCs w:val="20"/>
                <w:u w:val="single"/>
                <w:lang w:eastAsia="fr-FR"/>
              </w:rPr>
              <w:t>Assurances</w:t>
            </w:r>
          </w:p>
          <w:p>
            <w:pPr>
              <w:pStyle w:val="Normal"/>
              <w:spacing w:lineRule="atLeast" w:line="312" w:before="75" w:after="75"/>
              <w:jc w:val="both"/>
              <w:rPr/>
            </w:pPr>
            <w:r>
              <w:rPr>
                <w:rFonts w:cs="Tahoma" w:ascii="Tahoma" w:hAnsi="Tahoma"/>
                <w:sz w:val="20"/>
                <w:szCs w:val="20"/>
                <w:lang w:eastAsia="fr-FR"/>
              </w:rPr>
              <w:t>Il est obligatoire pour les joueurs et entraîneurs d’être assurés auprès de la FFR pour toutes les activités liées au rugby (tournois, matches et entraînements). Les assurances couvrent la période du 1</w:t>
            </w:r>
            <w:r>
              <w:rPr>
                <w:rFonts w:cs="Tahoma" w:ascii="Tahoma" w:hAnsi="Tahoma"/>
                <w:sz w:val="20"/>
                <w:szCs w:val="20"/>
                <w:vertAlign w:val="superscript"/>
                <w:lang w:eastAsia="fr-FR"/>
              </w:rPr>
              <w:t>er</w:t>
            </w:r>
            <w:r>
              <w:rPr>
                <w:rFonts w:cs="Tahoma" w:ascii="Tahoma" w:hAnsi="Tahoma"/>
                <w:sz w:val="20"/>
                <w:szCs w:val="20"/>
                <w:lang w:eastAsia="fr-FR"/>
              </w:rPr>
              <w:t xml:space="preserve"> </w:t>
            </w:r>
            <w:r>
              <w:rPr>
                <w:rFonts w:cs="Tahoma" w:ascii="Tahoma" w:hAnsi="Tahoma"/>
                <w:sz w:val="20"/>
                <w:szCs w:val="20"/>
                <w:lang w:eastAsia="fr-FR"/>
              </w:rPr>
              <w:t>Septembre</w:t>
            </w:r>
            <w:r>
              <w:rPr>
                <w:rFonts w:cs="Tahoma" w:ascii="Tahoma" w:hAnsi="Tahoma"/>
                <w:sz w:val="20"/>
                <w:szCs w:val="20"/>
                <w:lang w:eastAsia="fr-FR"/>
              </w:rPr>
              <w:t xml:space="preserve"> au 31 </w:t>
            </w:r>
            <w:r>
              <w:rPr>
                <w:rFonts w:cs="Tahoma" w:ascii="Tahoma" w:hAnsi="Tahoma"/>
                <w:sz w:val="20"/>
                <w:szCs w:val="20"/>
                <w:lang w:eastAsia="fr-FR"/>
              </w:rPr>
              <w:t>Aout</w:t>
            </w:r>
            <w:r>
              <w:rPr>
                <w:rFonts w:cs="Tahoma" w:ascii="Tahoma" w:hAnsi="Tahoma"/>
                <w:sz w:val="20"/>
                <w:szCs w:val="20"/>
                <w:lang w:eastAsia="fr-FR"/>
              </w:rPr>
              <w:t xml:space="preserve"> et assurent chaque joueur pour la responsabilité civile et l’accident « catastrophique ».</w:t>
            </w:r>
          </w:p>
          <w:p>
            <w:pPr>
              <w:pStyle w:val="Normal"/>
              <w:spacing w:lineRule="atLeast" w:line="312" w:before="75" w:after="75"/>
              <w:jc w:val="both"/>
              <w:rPr/>
            </w:pPr>
            <w:r>
              <w:rPr>
                <w:rFonts w:cs="Tahoma" w:ascii="Tahoma" w:hAnsi="Tahoma"/>
                <w:sz w:val="20"/>
                <w:szCs w:val="20"/>
                <w:lang w:eastAsia="fr-FR"/>
              </w:rPr>
              <w:t>Chaque année, L</w:t>
            </w:r>
            <w:r>
              <w:rPr>
                <w:rFonts w:cs="Tahoma" w:ascii="Tahoma" w:hAnsi="Tahoma"/>
                <w:sz w:val="20"/>
                <w:szCs w:val="20"/>
                <w:lang w:eastAsia="fr-FR"/>
              </w:rPr>
              <w:t xml:space="preserve">E VITROLLES </w:t>
            </w:r>
            <w:r>
              <w:rPr>
                <w:rFonts w:cs="Tahoma" w:ascii="Tahoma" w:hAnsi="Tahoma"/>
                <w:sz w:val="20"/>
                <w:szCs w:val="20"/>
                <w:lang w:eastAsia="fr-FR"/>
              </w:rPr>
              <w:t xml:space="preserve">RUGBY </w:t>
            </w:r>
            <w:r>
              <w:rPr>
                <w:rFonts w:cs="Tahoma" w:ascii="Tahoma" w:hAnsi="Tahoma"/>
                <w:sz w:val="20"/>
                <w:szCs w:val="20"/>
                <w:lang w:eastAsia="fr-FR"/>
              </w:rPr>
              <w:t>CLUB</w:t>
            </w:r>
            <w:r>
              <w:rPr>
                <w:rFonts w:cs="Tahoma" w:ascii="Tahoma" w:hAnsi="Tahoma"/>
                <w:sz w:val="20"/>
                <w:szCs w:val="20"/>
                <w:lang w:eastAsia="fr-FR"/>
              </w:rPr>
              <w:t xml:space="preserve"> par l’intermédiaire de son Président, collectera le montant des licences annuelles et reversera à la Fédération Française de Rugby, </w:t>
            </w:r>
            <w:r>
              <w:rPr>
                <w:rFonts w:cs="Tahoma" w:ascii="Tahoma" w:hAnsi="Tahoma"/>
                <w:sz w:val="20"/>
                <w:szCs w:val="20"/>
                <w:lang w:eastAsia="fr-FR"/>
              </w:rPr>
              <w:t xml:space="preserve">le club </w:t>
            </w:r>
            <w:r>
              <w:rPr>
                <w:rFonts w:cs="Tahoma" w:ascii="Tahoma" w:hAnsi="Tahoma"/>
                <w:sz w:val="20"/>
                <w:szCs w:val="20"/>
                <w:lang w:eastAsia="fr-FR"/>
              </w:rPr>
              <w:t>n’engagera aucun joueur dans une compétition n’ayant payé sa cotisation annuelle. A cet effet, L</w:t>
            </w:r>
            <w:r>
              <w:rPr>
                <w:rFonts w:cs="Tahoma" w:ascii="Tahoma" w:hAnsi="Tahoma"/>
                <w:sz w:val="20"/>
                <w:szCs w:val="20"/>
                <w:lang w:eastAsia="fr-FR"/>
              </w:rPr>
              <w:t xml:space="preserve">E VITROLLES </w:t>
            </w:r>
            <w:r>
              <w:rPr>
                <w:rFonts w:cs="Tahoma" w:ascii="Tahoma" w:hAnsi="Tahoma"/>
                <w:sz w:val="20"/>
                <w:szCs w:val="20"/>
                <w:lang w:eastAsia="fr-FR"/>
              </w:rPr>
              <w:t xml:space="preserve">RUGBY </w:t>
            </w:r>
            <w:r>
              <w:rPr>
                <w:rFonts w:cs="Tahoma" w:ascii="Tahoma" w:hAnsi="Tahoma"/>
                <w:sz w:val="20"/>
                <w:szCs w:val="20"/>
                <w:lang w:eastAsia="fr-FR"/>
              </w:rPr>
              <w:t xml:space="preserve">CLUB </w:t>
            </w:r>
            <w:r>
              <w:rPr>
                <w:rFonts w:cs="Tahoma" w:ascii="Tahoma" w:hAnsi="Tahoma"/>
                <w:sz w:val="20"/>
                <w:szCs w:val="20"/>
                <w:lang w:eastAsia="fr-FR"/>
              </w:rPr>
              <w:t>se décharge de toutes responsabilités en cas d’accident concernant ces joueurs non-assurés.</w:t>
            </w:r>
          </w:p>
          <w:p>
            <w:pPr>
              <w:pStyle w:val="Normal"/>
              <w:spacing w:lineRule="atLeast" w:line="312" w:before="75" w:after="75"/>
              <w:jc w:val="both"/>
              <w:rPr/>
            </w:pPr>
            <w:r>
              <w:rPr>
                <w:rFonts w:cs="Tahoma" w:ascii="Tahoma" w:hAnsi="Tahoma"/>
                <w:sz w:val="20"/>
                <w:szCs w:val="20"/>
                <w:lang w:eastAsia="fr-FR"/>
              </w:rPr>
              <w:t xml:space="preserve">Pour l’ensemble de ses joueurs, </w:t>
            </w:r>
            <w:r>
              <w:rPr>
                <w:rFonts w:cs="Tahoma" w:ascii="Tahoma" w:hAnsi="Tahoma"/>
                <w:sz w:val="20"/>
                <w:szCs w:val="20"/>
                <w:lang w:eastAsia="fr-FR"/>
              </w:rPr>
              <w:t xml:space="preserve">LE VITROLLES </w:t>
            </w:r>
            <w:r>
              <w:rPr>
                <w:rFonts w:cs="Tahoma" w:ascii="Tahoma" w:hAnsi="Tahoma"/>
                <w:sz w:val="20"/>
                <w:szCs w:val="20"/>
                <w:lang w:eastAsia="fr-FR"/>
              </w:rPr>
              <w:t xml:space="preserve">RUGBY </w:t>
            </w:r>
            <w:r>
              <w:rPr>
                <w:rFonts w:cs="Tahoma" w:ascii="Tahoma" w:hAnsi="Tahoma"/>
                <w:sz w:val="20"/>
                <w:szCs w:val="20"/>
                <w:lang w:eastAsia="fr-FR"/>
              </w:rPr>
              <w:t>CLUB</w:t>
            </w:r>
            <w:r>
              <w:rPr>
                <w:rFonts w:cs="Tahoma" w:ascii="Tahoma" w:hAnsi="Tahoma"/>
                <w:sz w:val="20"/>
                <w:szCs w:val="20"/>
                <w:lang w:eastAsia="fr-FR"/>
              </w:rPr>
              <w:t xml:space="preserve"> préconise le recours à une assurance complémentaire et l’utilisation du protège-dents à chaque entraînement et à chaque match.</w:t>
            </w:r>
          </w:p>
          <w:p>
            <w:pPr>
              <w:pStyle w:val="Normal"/>
              <w:spacing w:lineRule="atLeast" w:line="312" w:before="0" w:after="0"/>
              <w:rPr>
                <w:rFonts w:ascii="Tahoma" w:hAnsi="Tahoma" w:cs="Tahoma"/>
                <w:b/>
                <w:b/>
                <w:bCs/>
                <w:sz w:val="20"/>
                <w:szCs w:val="20"/>
                <w:lang w:eastAsia="fr-FR"/>
              </w:rPr>
            </w:pPr>
            <w:r>
              <w:rPr>
                <w:rFonts w:cs="Tahoma" w:ascii="Tahoma" w:hAnsi="Tahoma"/>
                <w:b/>
                <w:bCs/>
                <w:sz w:val="20"/>
                <w:szCs w:val="20"/>
                <w:lang w:eastAsia="fr-FR"/>
              </w:rPr>
            </w:r>
          </w:p>
          <w:p>
            <w:pPr>
              <w:pStyle w:val="Normal"/>
              <w:spacing w:lineRule="atLeast" w:line="312" w:before="0" w:after="0"/>
              <w:rPr/>
            </w:pPr>
            <w:r>
              <w:rPr>
                <w:rFonts w:cs="Tahoma" w:ascii="Tahoma" w:hAnsi="Tahoma"/>
                <w:b/>
                <w:bCs/>
                <w:sz w:val="20"/>
                <w:szCs w:val="20"/>
                <w:lang w:eastAsia="fr-FR"/>
              </w:rPr>
              <w:t xml:space="preserve">10. </w:t>
            </w:r>
            <w:r>
              <w:rPr>
                <w:rFonts w:cs="Tahoma" w:ascii="Tahoma" w:hAnsi="Tahoma"/>
                <w:b/>
                <w:bCs/>
                <w:sz w:val="20"/>
                <w:szCs w:val="20"/>
                <w:u w:val="single"/>
                <w:lang w:eastAsia="fr-FR"/>
              </w:rPr>
              <w:t>Licences et Cotisations</w:t>
            </w:r>
          </w:p>
          <w:p>
            <w:pPr>
              <w:pStyle w:val="Normal"/>
              <w:spacing w:lineRule="atLeast" w:line="312" w:before="75" w:after="75"/>
              <w:jc w:val="both"/>
              <w:rPr/>
            </w:pPr>
            <w:r>
              <w:rPr>
                <w:rFonts w:cs="Tahoma" w:ascii="Tahoma" w:hAnsi="Tahoma"/>
                <w:sz w:val="20"/>
                <w:szCs w:val="20"/>
                <w:lang w:eastAsia="fr-FR"/>
              </w:rPr>
              <w:t>La licence est le montant à payer pour chaque joueur pour son assurance, sa cotisation membre du club, son short et chaussettes de match, et le partage des coûts de fonctionnement du club pour la saison (terrains, matériel, arbitres, …).</w:t>
            </w:r>
          </w:p>
          <w:p>
            <w:pPr>
              <w:pStyle w:val="Normal"/>
              <w:spacing w:lineRule="atLeast" w:line="312" w:before="75" w:after="75"/>
              <w:jc w:val="both"/>
              <w:rPr/>
            </w:pPr>
            <w:r>
              <w:rPr>
                <w:rFonts w:cs="Tahoma" w:ascii="Tahoma" w:hAnsi="Tahoma"/>
                <w:sz w:val="20"/>
                <w:szCs w:val="20"/>
                <w:lang w:eastAsia="fr-FR"/>
              </w:rPr>
              <w:t>La cotisation (qui représente 30% du prix de la licence) est le montant à payer par quiconque voulant devenir membre du club.</w:t>
            </w:r>
          </w:p>
          <w:p>
            <w:pPr>
              <w:pStyle w:val="Normal"/>
              <w:spacing w:lineRule="atLeast" w:line="312" w:before="75" w:after="75"/>
              <w:jc w:val="both"/>
              <w:rPr>
                <w:rFonts w:ascii="Tahoma" w:hAnsi="Tahoma" w:cs="Tahoma"/>
                <w:sz w:val="20"/>
                <w:szCs w:val="20"/>
                <w:lang w:eastAsia="fr-FR"/>
              </w:rPr>
            </w:pPr>
            <w:r>
              <w:rPr>
                <w:rFonts w:cs="Tahoma" w:ascii="Tahoma" w:hAnsi="Tahoma"/>
                <w:sz w:val="20"/>
                <w:szCs w:val="20"/>
                <w:lang w:eastAsia="fr-FR"/>
              </w:rPr>
            </w:r>
          </w:p>
          <w:p>
            <w:pPr>
              <w:pStyle w:val="Normal"/>
              <w:spacing w:lineRule="atLeast" w:line="312" w:before="0" w:after="0"/>
              <w:rPr/>
            </w:pPr>
            <w:r>
              <w:rPr>
                <w:rFonts w:cs="Tahoma" w:ascii="Tahoma" w:hAnsi="Tahoma"/>
                <w:b/>
                <w:bCs/>
                <w:sz w:val="20"/>
                <w:szCs w:val="20"/>
                <w:lang w:eastAsia="fr-FR"/>
              </w:rPr>
              <w:t xml:space="preserve">11. </w:t>
            </w:r>
            <w:r>
              <w:rPr>
                <w:rFonts w:cs="Tahoma" w:ascii="Tahoma" w:hAnsi="Tahoma"/>
                <w:b/>
                <w:bCs/>
                <w:sz w:val="20"/>
                <w:szCs w:val="20"/>
                <w:u w:val="single"/>
                <w:lang w:eastAsia="fr-FR"/>
              </w:rPr>
              <w:t>Commanditaires et Partenaires</w:t>
            </w:r>
          </w:p>
          <w:p>
            <w:pPr>
              <w:pStyle w:val="Normal"/>
              <w:spacing w:lineRule="atLeast" w:line="312" w:before="75" w:after="75"/>
              <w:jc w:val="both"/>
              <w:rPr/>
            </w:pPr>
            <w:r>
              <w:rPr>
                <w:rFonts w:cs="Tahoma" w:ascii="Tahoma" w:hAnsi="Tahoma"/>
                <w:sz w:val="20"/>
                <w:szCs w:val="20"/>
                <w:lang w:eastAsia="fr-FR"/>
              </w:rPr>
              <w:t xml:space="preserve">Chaque année des Commanditaires et Partenaires portent de l’intérêt à </w:t>
            </w:r>
            <w:r>
              <w:rPr>
                <w:rFonts w:cs="Tahoma" w:ascii="Tahoma" w:hAnsi="Tahoma"/>
                <w:sz w:val="20"/>
                <w:szCs w:val="20"/>
                <w:lang w:eastAsia="fr-FR"/>
              </w:rPr>
              <w:t>du club</w:t>
            </w:r>
            <w:r>
              <w:rPr>
                <w:rFonts w:cs="Tahoma" w:ascii="Tahoma" w:hAnsi="Tahoma"/>
                <w:sz w:val="20"/>
                <w:szCs w:val="20"/>
                <w:lang w:eastAsia="fr-FR"/>
              </w:rPr>
              <w:t xml:space="preserve"> par des dons, cadeaux ou services. Il est du devoir des joueurs, pour le respect des personnes ayant officialisées ces partenariats, d’agir avec bonne attitude auprès de ces mécènes : rechercher les meilleurs résultats sportifs possibles, assurer une large publicité et utiliser le plus possible leurs services en se faisant reconnaître comme membre d</w:t>
            </w:r>
            <w:r>
              <w:rPr>
                <w:rFonts w:cs="Tahoma" w:ascii="Tahoma" w:hAnsi="Tahoma"/>
                <w:sz w:val="20"/>
                <w:szCs w:val="20"/>
                <w:lang w:eastAsia="fr-FR"/>
              </w:rPr>
              <w:t xml:space="preserve">u VITROLLES </w:t>
            </w:r>
            <w:r>
              <w:rPr>
                <w:rFonts w:cs="Tahoma" w:ascii="Tahoma" w:hAnsi="Tahoma"/>
                <w:sz w:val="20"/>
                <w:szCs w:val="20"/>
                <w:lang w:eastAsia="fr-FR"/>
              </w:rPr>
              <w:t xml:space="preserve">RUGBY </w:t>
            </w:r>
            <w:r>
              <w:rPr>
                <w:rFonts w:cs="Tahoma" w:ascii="Tahoma" w:hAnsi="Tahoma"/>
                <w:sz w:val="20"/>
                <w:szCs w:val="20"/>
                <w:lang w:eastAsia="fr-FR"/>
              </w:rPr>
              <w:t>CLUB</w:t>
            </w:r>
            <w:r>
              <w:rPr>
                <w:rFonts w:cs="Tahoma" w:ascii="Tahoma" w:hAnsi="Tahoma"/>
                <w:sz w:val="20"/>
                <w:szCs w:val="20"/>
                <w:lang w:eastAsia="fr-FR"/>
              </w:rPr>
              <w:t>.</w:t>
            </w:r>
          </w:p>
          <w:p>
            <w:pPr>
              <w:pStyle w:val="Normal"/>
              <w:spacing w:lineRule="atLeast" w:line="312" w:before="75" w:after="75"/>
              <w:jc w:val="both"/>
              <w:rPr>
                <w:rFonts w:ascii="Tahoma" w:hAnsi="Tahoma" w:cs="Tahoma"/>
                <w:sz w:val="20"/>
                <w:szCs w:val="20"/>
                <w:lang w:eastAsia="fr-FR"/>
              </w:rPr>
            </w:pPr>
            <w:r>
              <w:rPr>
                <w:rFonts w:cs="Tahoma" w:ascii="Tahoma" w:hAnsi="Tahoma"/>
                <w:sz w:val="20"/>
                <w:szCs w:val="20"/>
                <w:lang w:eastAsia="fr-FR"/>
              </w:rPr>
            </w:r>
          </w:p>
          <w:p>
            <w:pPr>
              <w:pStyle w:val="Normal"/>
              <w:spacing w:lineRule="atLeast" w:line="312" w:before="75" w:after="75"/>
              <w:jc w:val="both"/>
              <w:rPr/>
            </w:pPr>
            <w:r>
              <w:rPr>
                <w:rFonts w:cs="Tahoma" w:ascii="Tahoma" w:hAnsi="Tahoma"/>
                <w:b/>
                <w:bCs/>
                <w:sz w:val="20"/>
                <w:szCs w:val="20"/>
                <w:u w:val="single"/>
                <w:lang w:eastAsia="fr-FR"/>
              </w:rPr>
              <w:t xml:space="preserve">Le </w:t>
            </w:r>
            <w:r>
              <w:rPr>
                <w:rFonts w:cs="Tahoma" w:ascii="Tahoma" w:hAnsi="Tahoma"/>
                <w:b/>
                <w:bCs/>
                <w:sz w:val="20"/>
                <w:szCs w:val="20"/>
                <w:u w:val="single"/>
                <w:lang w:eastAsia="fr-FR"/>
              </w:rPr>
              <w:t>comité</w:t>
            </w:r>
            <w:r>
              <w:rPr>
                <w:rFonts w:cs="Tahoma" w:ascii="Tahoma" w:hAnsi="Tahoma"/>
                <w:b/>
                <w:bCs/>
                <w:sz w:val="20"/>
                <w:szCs w:val="20"/>
                <w:u w:val="single"/>
                <w:lang w:eastAsia="fr-FR"/>
              </w:rPr>
              <w:t xml:space="preserve"> </w:t>
            </w:r>
            <w:r>
              <w:rPr>
                <w:rFonts w:cs="Tahoma" w:ascii="Tahoma" w:hAnsi="Tahoma"/>
                <w:b/>
                <w:bCs/>
                <w:sz w:val="20"/>
                <w:szCs w:val="20"/>
                <w:u w:val="single"/>
                <w:lang w:eastAsia="fr-FR"/>
              </w:rPr>
              <w:t>directeur du Vitrolles Rugby Cl</w:t>
            </w:r>
            <w:r>
              <w:rPr>
                <w:rFonts w:cs="Tahoma" w:ascii="Tahoma" w:hAnsi="Tahoma"/>
                <w:b/>
                <w:bCs/>
                <w:sz w:val="20"/>
                <w:szCs w:val="20"/>
                <w:u w:val="single"/>
                <w:lang w:eastAsia="fr-FR"/>
              </w:rPr>
              <w:t>ub.</w:t>
            </w:r>
          </w:p>
        </w:tc>
      </w:tr>
      <w:tr>
        <w:trPr/>
        <w:tc>
          <w:tcPr>
            <w:tcW w:w="10430" w:type="dxa"/>
            <w:tcBorders/>
            <w:shd w:fill="auto" w:val="clear"/>
          </w:tcPr>
          <w:p>
            <w:pPr>
              <w:pStyle w:val="Normal"/>
              <w:spacing w:lineRule="atLeast" w:line="312" w:before="0" w:after="0"/>
              <w:rPr>
                <w:rFonts w:ascii="Tahoma" w:hAnsi="Tahoma" w:cs="Tahoma"/>
                <w:b/>
                <w:b/>
                <w:bCs/>
                <w:sz w:val="20"/>
                <w:szCs w:val="20"/>
                <w:lang w:eastAsia="fr-FR"/>
              </w:rPr>
            </w:pPr>
            <w:r>
              <w:rPr>
                <w:rFonts w:cs="Tahoma" w:ascii="Tahoma" w:hAnsi="Tahoma"/>
                <w:b/>
                <w:bCs/>
                <w:sz w:val="20"/>
                <w:szCs w:val="20"/>
                <w:lang w:eastAsia="fr-FR"/>
              </w:rPr>
            </w:r>
          </w:p>
        </w:tc>
      </w:tr>
    </w:tbl>
    <w:p>
      <w:pPr>
        <w:pStyle w:val="Normal"/>
        <w:spacing w:before="0" w:after="200"/>
        <w:rPr/>
      </w:pPr>
      <w:r>
        <w:rPr/>
      </w:r>
    </w:p>
    <w:sectPr>
      <w:type w:val="nextPage"/>
      <w:pgSz w:w="11906" w:h="16838"/>
      <w:pgMar w:left="709" w:right="1417" w:header="0" w:top="567"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fr-FR" w:eastAsia="fr-FR"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3e79"/>
    <w:pPr>
      <w:widowControl/>
      <w:bidi w:val="0"/>
      <w:spacing w:lineRule="auto" w:line="276" w:before="0" w:after="200"/>
      <w:jc w:val="left"/>
    </w:pPr>
    <w:rPr>
      <w:rFonts w:ascii="Calibri" w:hAnsi="Calibri" w:eastAsia="Calibri" w:cs="Times New Roman"/>
      <w:color w:val="00000A"/>
      <w:kern w:val="0"/>
      <w:sz w:val="22"/>
      <w:szCs w:val="22"/>
      <w:lang w:val="fr-FR" w:eastAsia="en-US" w:bidi="ar-SA"/>
    </w:rPr>
  </w:style>
  <w:style w:type="character" w:styleId="DefaultParagraphFont" w:default="1">
    <w:name w:val="Default Paragraph Font"/>
    <w:uiPriority w:val="99"/>
    <w:semiHidden/>
    <w:qFormat/>
    <w:rPr/>
  </w:style>
  <w:style w:type="character" w:styleId="LienInternet">
    <w:name w:val="Lien Internet"/>
    <w:basedOn w:val="DefaultParagraphFont"/>
    <w:uiPriority w:val="99"/>
    <w:rsid w:val="004f47bc"/>
    <w:rPr>
      <w:rFonts w:cs="Times New Roman"/>
      <w:color w:val="57778A"/>
      <w:u w:val="single"/>
    </w:rPr>
  </w:style>
  <w:style w:type="character" w:styleId="Small1" w:customStyle="1">
    <w:name w:val="small1"/>
    <w:basedOn w:val="DefaultParagraphFont"/>
    <w:uiPriority w:val="99"/>
    <w:qFormat/>
    <w:rsid w:val="004f47bc"/>
    <w:rPr>
      <w:rFonts w:cs="Times New Roman"/>
      <w:b/>
      <w:bCs/>
      <w:color w:val="999999"/>
      <w:sz w:val="15"/>
      <w:szCs w:val="15"/>
    </w:rPr>
  </w:style>
  <w:style w:type="character" w:styleId="Strong">
    <w:name w:val="Strong"/>
    <w:basedOn w:val="DefaultParagraphFont"/>
    <w:uiPriority w:val="99"/>
    <w:qFormat/>
    <w:rsid w:val="004f47bc"/>
    <w:rPr>
      <w:rFonts w:cs="Times New Roman"/>
      <w:b/>
      <w:bCs/>
    </w:rPr>
  </w:style>
  <w:style w:type="character" w:styleId="Accentuation">
    <w:name w:val="Accentuation"/>
    <w:basedOn w:val="DefaultParagraphFont"/>
    <w:uiPriority w:val="99"/>
    <w:qFormat/>
    <w:rsid w:val="004f47bc"/>
    <w:rPr>
      <w:rFonts w:cs="Times New Roman"/>
      <w:i/>
      <w:iCs/>
    </w:rPr>
  </w:style>
  <w:style w:type="character" w:styleId="BalloonTextChar" w:customStyle="1">
    <w:name w:val="Balloon Text Char"/>
    <w:basedOn w:val="DefaultParagraphFont"/>
    <w:link w:val="BalloonText"/>
    <w:uiPriority w:val="99"/>
    <w:semiHidden/>
    <w:qFormat/>
    <w:locked/>
    <w:rsid w:val="004f47bc"/>
    <w:rPr>
      <w:rFonts w:ascii="Tahoma" w:hAnsi="Tahoma" w:cs="Tahoma"/>
      <w:sz w:val="16"/>
      <w:szCs w:val="16"/>
    </w:rPr>
  </w:style>
  <w:style w:type="character" w:styleId="ListLabel1">
    <w:name w:val="ListLabel 1"/>
    <w:qFormat/>
    <w:rPr>
      <w:rFonts w:ascii="Tahoma" w:hAnsi="Tahoma"/>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Tahoma" w:hAnsi="Tahoma"/>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Tahoma" w:hAnsi="Tahoma"/>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ascii="Tahoma" w:hAnsi="Tahoma"/>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ascii="Tahoma" w:hAnsi="Tahoma"/>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rFonts w:ascii="Tahoma" w:hAnsi="Tahoma" w:cs="Symbol"/>
      <w:sz w:val="20"/>
    </w:rPr>
  </w:style>
  <w:style w:type="character" w:styleId="ListLabel56">
    <w:name w:val="ListLabel 56"/>
    <w:qFormat/>
    <w:rPr>
      <w:rFonts w:cs="Courier New"/>
      <w:sz w:val="20"/>
    </w:rPr>
  </w:style>
  <w:style w:type="character" w:styleId="ListLabel57">
    <w:name w:val="ListLabel 57"/>
    <w:qFormat/>
    <w:rPr>
      <w:rFonts w:cs="Wingdings"/>
      <w:sz w:val="20"/>
    </w:rPr>
  </w:style>
  <w:style w:type="character" w:styleId="ListLabel58">
    <w:name w:val="ListLabel 58"/>
    <w:qFormat/>
    <w:rPr>
      <w:rFonts w:cs="Wingdings"/>
      <w:sz w:val="20"/>
    </w:rPr>
  </w:style>
  <w:style w:type="character" w:styleId="ListLabel59">
    <w:name w:val="ListLabel 59"/>
    <w:qFormat/>
    <w:rPr>
      <w:rFonts w:cs="Wingdings"/>
      <w:sz w:val="20"/>
    </w:rPr>
  </w:style>
  <w:style w:type="character" w:styleId="ListLabel60">
    <w:name w:val="ListLabel 60"/>
    <w:qFormat/>
    <w:rPr>
      <w:rFonts w:cs="Wingdings"/>
      <w:sz w:val="20"/>
    </w:rPr>
  </w:style>
  <w:style w:type="character" w:styleId="ListLabel61">
    <w:name w:val="ListLabel 61"/>
    <w:qFormat/>
    <w:rPr>
      <w:rFonts w:cs="Wingdings"/>
      <w:sz w:val="20"/>
    </w:rPr>
  </w:style>
  <w:style w:type="character" w:styleId="ListLabel62">
    <w:name w:val="ListLabel 62"/>
    <w:qFormat/>
    <w:rPr>
      <w:rFonts w:cs="Wingdings"/>
      <w:sz w:val="20"/>
    </w:rPr>
  </w:style>
  <w:style w:type="character" w:styleId="ListLabel63">
    <w:name w:val="ListLabel 63"/>
    <w:qFormat/>
    <w:rPr>
      <w:rFonts w:cs="Wingdings"/>
      <w:sz w:val="20"/>
    </w:rPr>
  </w:style>
  <w:style w:type="character" w:styleId="ListLabel64">
    <w:name w:val="ListLabel 64"/>
    <w:qFormat/>
    <w:rPr>
      <w:rFonts w:ascii="Tahoma" w:hAnsi="Tahoma" w:cs="Symbol"/>
      <w:sz w:val="20"/>
    </w:rPr>
  </w:style>
  <w:style w:type="character" w:styleId="ListLabel65">
    <w:name w:val="ListLabel 65"/>
    <w:qFormat/>
    <w:rPr>
      <w:rFonts w:cs="Courier New"/>
      <w:sz w:val="20"/>
    </w:rPr>
  </w:style>
  <w:style w:type="character" w:styleId="ListLabel66">
    <w:name w:val="ListLabel 66"/>
    <w:qFormat/>
    <w:rPr>
      <w:rFonts w:cs="Wingdings"/>
      <w:sz w:val="20"/>
    </w:rPr>
  </w:style>
  <w:style w:type="character" w:styleId="ListLabel67">
    <w:name w:val="ListLabel 67"/>
    <w:qFormat/>
    <w:rPr>
      <w:rFonts w:cs="Wingdings"/>
      <w:sz w:val="20"/>
    </w:rPr>
  </w:style>
  <w:style w:type="character" w:styleId="ListLabel68">
    <w:name w:val="ListLabel 68"/>
    <w:qFormat/>
    <w:rPr>
      <w:rFonts w:cs="Wingdings"/>
      <w:sz w:val="20"/>
    </w:rPr>
  </w:style>
  <w:style w:type="character" w:styleId="ListLabel69">
    <w:name w:val="ListLabel 69"/>
    <w:qFormat/>
    <w:rPr>
      <w:rFonts w:cs="Wingdings"/>
      <w:sz w:val="20"/>
    </w:rPr>
  </w:style>
  <w:style w:type="character" w:styleId="ListLabel70">
    <w:name w:val="ListLabel 70"/>
    <w:qFormat/>
    <w:rPr>
      <w:rFonts w:cs="Wingdings"/>
      <w:sz w:val="20"/>
    </w:rPr>
  </w:style>
  <w:style w:type="character" w:styleId="ListLabel71">
    <w:name w:val="ListLabel 71"/>
    <w:qFormat/>
    <w:rPr>
      <w:rFonts w:cs="Wingdings"/>
      <w:sz w:val="20"/>
    </w:rPr>
  </w:style>
  <w:style w:type="character" w:styleId="ListLabel72">
    <w:name w:val="ListLabel 72"/>
    <w:qFormat/>
    <w:rPr>
      <w:rFonts w:cs="Wingdings"/>
      <w:sz w:val="20"/>
    </w:rPr>
  </w:style>
  <w:style w:type="character" w:styleId="ListLabel73">
    <w:name w:val="ListLabel 73"/>
    <w:qFormat/>
    <w:rPr>
      <w:rFonts w:ascii="Tahoma" w:hAnsi="Tahoma" w:cs="Symbol"/>
      <w:sz w:val="20"/>
    </w:rPr>
  </w:style>
  <w:style w:type="character" w:styleId="ListLabel74">
    <w:name w:val="ListLabel 74"/>
    <w:qFormat/>
    <w:rPr>
      <w:rFonts w:cs="Courier New"/>
      <w:sz w:val="20"/>
    </w:rPr>
  </w:style>
  <w:style w:type="character" w:styleId="ListLabel75">
    <w:name w:val="ListLabel 75"/>
    <w:qFormat/>
    <w:rPr>
      <w:rFonts w:cs="Wingdings"/>
      <w:sz w:val="20"/>
    </w:rPr>
  </w:style>
  <w:style w:type="character" w:styleId="ListLabel76">
    <w:name w:val="ListLabel 76"/>
    <w:qFormat/>
    <w:rPr>
      <w:rFonts w:cs="Wingdings"/>
      <w:sz w:val="20"/>
    </w:rPr>
  </w:style>
  <w:style w:type="character" w:styleId="ListLabel77">
    <w:name w:val="ListLabel 77"/>
    <w:qFormat/>
    <w:rPr>
      <w:rFonts w:cs="Wingdings"/>
      <w:sz w:val="20"/>
    </w:rPr>
  </w:style>
  <w:style w:type="character" w:styleId="ListLabel78">
    <w:name w:val="ListLabel 78"/>
    <w:qFormat/>
    <w:rPr>
      <w:rFonts w:cs="Wingdings"/>
      <w:sz w:val="20"/>
    </w:rPr>
  </w:style>
  <w:style w:type="character" w:styleId="ListLabel79">
    <w:name w:val="ListLabel 79"/>
    <w:qFormat/>
    <w:rPr>
      <w:rFonts w:cs="Wingdings"/>
      <w:sz w:val="20"/>
    </w:rPr>
  </w:style>
  <w:style w:type="character" w:styleId="ListLabel80">
    <w:name w:val="ListLabel 80"/>
    <w:qFormat/>
    <w:rPr>
      <w:rFonts w:cs="Wingdings"/>
      <w:sz w:val="20"/>
    </w:rPr>
  </w:style>
  <w:style w:type="character" w:styleId="ListLabel81">
    <w:name w:val="ListLabel 81"/>
    <w:qFormat/>
    <w:rPr>
      <w:rFonts w:cs="Wingdings"/>
      <w:sz w:val="20"/>
    </w:rPr>
  </w:style>
  <w:style w:type="character" w:styleId="ListLabel82">
    <w:name w:val="ListLabel 82"/>
    <w:qFormat/>
    <w:rPr>
      <w:rFonts w:ascii="Tahoma" w:hAnsi="Tahoma" w:cs="Symbol"/>
      <w:sz w:val="20"/>
    </w:rPr>
  </w:style>
  <w:style w:type="character" w:styleId="ListLabel83">
    <w:name w:val="ListLabel 83"/>
    <w:qFormat/>
    <w:rPr>
      <w:rFonts w:cs="Courier New"/>
      <w:sz w:val="20"/>
    </w:rPr>
  </w:style>
  <w:style w:type="character" w:styleId="ListLabel84">
    <w:name w:val="ListLabel 84"/>
    <w:qFormat/>
    <w:rPr>
      <w:rFonts w:cs="Wingdings"/>
      <w:sz w:val="20"/>
    </w:rPr>
  </w:style>
  <w:style w:type="character" w:styleId="ListLabel85">
    <w:name w:val="ListLabel 85"/>
    <w:qFormat/>
    <w:rPr>
      <w:rFonts w:cs="Wingdings"/>
      <w:sz w:val="20"/>
    </w:rPr>
  </w:style>
  <w:style w:type="character" w:styleId="ListLabel86">
    <w:name w:val="ListLabel 86"/>
    <w:qFormat/>
    <w:rPr>
      <w:rFonts w:cs="Wingdings"/>
      <w:sz w:val="20"/>
    </w:rPr>
  </w:style>
  <w:style w:type="character" w:styleId="ListLabel87">
    <w:name w:val="ListLabel 87"/>
    <w:qFormat/>
    <w:rPr>
      <w:rFonts w:cs="Wingdings"/>
      <w:sz w:val="20"/>
    </w:rPr>
  </w:style>
  <w:style w:type="character" w:styleId="ListLabel88">
    <w:name w:val="ListLabel 88"/>
    <w:qFormat/>
    <w:rPr>
      <w:rFonts w:cs="Wingdings"/>
      <w:sz w:val="20"/>
    </w:rPr>
  </w:style>
  <w:style w:type="character" w:styleId="ListLabel89">
    <w:name w:val="ListLabel 89"/>
    <w:qFormat/>
    <w:rPr>
      <w:rFonts w:cs="Wingdings"/>
      <w:sz w:val="20"/>
    </w:rPr>
  </w:style>
  <w:style w:type="character" w:styleId="ListLabel90">
    <w:name w:val="ListLabel 90"/>
    <w:qFormat/>
    <w:rPr>
      <w:rFonts w:cs="Wingdings"/>
      <w:sz w:val="20"/>
    </w:rPr>
  </w:style>
  <w:style w:type="character" w:styleId="ListLabel91">
    <w:name w:val="ListLabel 91"/>
    <w:qFormat/>
    <w:rPr>
      <w:rFonts w:ascii="Tahoma" w:hAnsi="Tahoma" w:cs="Symbol"/>
      <w:sz w:val="20"/>
    </w:rPr>
  </w:style>
  <w:style w:type="character" w:styleId="ListLabel92">
    <w:name w:val="ListLabel 92"/>
    <w:qFormat/>
    <w:rPr>
      <w:rFonts w:cs="Courier New"/>
      <w:sz w:val="20"/>
    </w:rPr>
  </w:style>
  <w:style w:type="character" w:styleId="ListLabel93">
    <w:name w:val="ListLabel 93"/>
    <w:qFormat/>
    <w:rPr>
      <w:rFonts w:cs="Wingdings"/>
      <w:sz w:val="20"/>
    </w:rPr>
  </w:style>
  <w:style w:type="character" w:styleId="ListLabel94">
    <w:name w:val="ListLabel 94"/>
    <w:qFormat/>
    <w:rPr>
      <w:rFonts w:cs="Wingdings"/>
      <w:sz w:val="20"/>
    </w:rPr>
  </w:style>
  <w:style w:type="character" w:styleId="ListLabel95">
    <w:name w:val="ListLabel 95"/>
    <w:qFormat/>
    <w:rPr>
      <w:rFonts w:cs="Wingdings"/>
      <w:sz w:val="20"/>
    </w:rPr>
  </w:style>
  <w:style w:type="character" w:styleId="ListLabel96">
    <w:name w:val="ListLabel 96"/>
    <w:qFormat/>
    <w:rPr>
      <w:rFonts w:cs="Wingdings"/>
      <w:sz w:val="20"/>
    </w:rPr>
  </w:style>
  <w:style w:type="character" w:styleId="ListLabel97">
    <w:name w:val="ListLabel 97"/>
    <w:qFormat/>
    <w:rPr>
      <w:rFonts w:cs="Wingdings"/>
      <w:sz w:val="20"/>
    </w:rPr>
  </w:style>
  <w:style w:type="character" w:styleId="ListLabel98">
    <w:name w:val="ListLabel 98"/>
    <w:qFormat/>
    <w:rPr>
      <w:rFonts w:cs="Wingdings"/>
      <w:sz w:val="20"/>
    </w:rPr>
  </w:style>
  <w:style w:type="character" w:styleId="ListLabel99">
    <w:name w:val="ListLabel 99"/>
    <w:qFormat/>
    <w:rPr>
      <w:rFonts w:cs="Wingdings"/>
      <w:sz w:val="20"/>
    </w:rPr>
  </w:style>
  <w:style w:type="character" w:styleId="ListLabel100">
    <w:name w:val="ListLabel 100"/>
    <w:qFormat/>
    <w:rPr>
      <w:rFonts w:ascii="Tahoma" w:hAnsi="Tahoma" w:cs="Symbol"/>
      <w:sz w:val="20"/>
    </w:rPr>
  </w:style>
  <w:style w:type="character" w:styleId="ListLabel101">
    <w:name w:val="ListLabel 101"/>
    <w:qFormat/>
    <w:rPr>
      <w:rFonts w:cs="Courier New"/>
      <w:sz w:val="20"/>
    </w:rPr>
  </w:style>
  <w:style w:type="character" w:styleId="ListLabel102">
    <w:name w:val="ListLabel 102"/>
    <w:qFormat/>
    <w:rPr>
      <w:rFonts w:cs="Wingdings"/>
      <w:sz w:val="20"/>
    </w:rPr>
  </w:style>
  <w:style w:type="character" w:styleId="ListLabel103">
    <w:name w:val="ListLabel 103"/>
    <w:qFormat/>
    <w:rPr>
      <w:rFonts w:cs="Wingdings"/>
      <w:sz w:val="20"/>
    </w:rPr>
  </w:style>
  <w:style w:type="character" w:styleId="ListLabel104">
    <w:name w:val="ListLabel 104"/>
    <w:qFormat/>
    <w:rPr>
      <w:rFonts w:cs="Wingdings"/>
      <w:sz w:val="20"/>
    </w:rPr>
  </w:style>
  <w:style w:type="character" w:styleId="ListLabel105">
    <w:name w:val="ListLabel 105"/>
    <w:qFormat/>
    <w:rPr>
      <w:rFonts w:cs="Wingdings"/>
      <w:sz w:val="20"/>
    </w:rPr>
  </w:style>
  <w:style w:type="character" w:styleId="ListLabel106">
    <w:name w:val="ListLabel 106"/>
    <w:qFormat/>
    <w:rPr>
      <w:rFonts w:cs="Wingdings"/>
      <w:sz w:val="20"/>
    </w:rPr>
  </w:style>
  <w:style w:type="character" w:styleId="ListLabel107">
    <w:name w:val="ListLabel 107"/>
    <w:qFormat/>
    <w:rPr>
      <w:rFonts w:cs="Wingdings"/>
      <w:sz w:val="20"/>
    </w:rPr>
  </w:style>
  <w:style w:type="character" w:styleId="ListLabel108">
    <w:name w:val="ListLabel 108"/>
    <w:qFormat/>
    <w:rPr>
      <w:rFonts w:cs="Wingdings"/>
      <w:sz w:val="20"/>
    </w:rPr>
  </w:style>
  <w:style w:type="character" w:styleId="ListLabel109">
    <w:name w:val="ListLabel 109"/>
    <w:qFormat/>
    <w:rPr>
      <w:rFonts w:ascii="Tahoma" w:hAnsi="Tahoma" w:cs="Symbol"/>
      <w:sz w:val="20"/>
    </w:rPr>
  </w:style>
  <w:style w:type="character" w:styleId="ListLabel110">
    <w:name w:val="ListLabel 110"/>
    <w:qFormat/>
    <w:rPr>
      <w:rFonts w:cs="Courier New"/>
      <w:sz w:val="20"/>
    </w:rPr>
  </w:style>
  <w:style w:type="character" w:styleId="ListLabel111">
    <w:name w:val="ListLabel 111"/>
    <w:qFormat/>
    <w:rPr>
      <w:rFonts w:cs="Wingdings"/>
      <w:sz w:val="20"/>
    </w:rPr>
  </w:style>
  <w:style w:type="character" w:styleId="ListLabel112">
    <w:name w:val="ListLabel 112"/>
    <w:qFormat/>
    <w:rPr>
      <w:rFonts w:cs="Wingdings"/>
      <w:sz w:val="20"/>
    </w:rPr>
  </w:style>
  <w:style w:type="character" w:styleId="ListLabel113">
    <w:name w:val="ListLabel 113"/>
    <w:qFormat/>
    <w:rPr>
      <w:rFonts w:cs="Wingdings"/>
      <w:sz w:val="20"/>
    </w:rPr>
  </w:style>
  <w:style w:type="character" w:styleId="ListLabel114">
    <w:name w:val="ListLabel 114"/>
    <w:qFormat/>
    <w:rPr>
      <w:rFonts w:cs="Wingdings"/>
      <w:sz w:val="20"/>
    </w:rPr>
  </w:style>
  <w:style w:type="character" w:styleId="ListLabel115">
    <w:name w:val="ListLabel 115"/>
    <w:qFormat/>
    <w:rPr>
      <w:rFonts w:cs="Wingdings"/>
      <w:sz w:val="20"/>
    </w:rPr>
  </w:style>
  <w:style w:type="character" w:styleId="ListLabel116">
    <w:name w:val="ListLabel 116"/>
    <w:qFormat/>
    <w:rPr>
      <w:rFonts w:cs="Wingdings"/>
      <w:sz w:val="20"/>
    </w:rPr>
  </w:style>
  <w:style w:type="character" w:styleId="ListLabel117">
    <w:name w:val="ListLabel 117"/>
    <w:qFormat/>
    <w:rPr>
      <w:rFonts w:cs="Wingdings"/>
      <w:sz w:val="20"/>
    </w:rPr>
  </w:style>
  <w:style w:type="character" w:styleId="ListLabel118">
    <w:name w:val="ListLabel 118"/>
    <w:qFormat/>
    <w:rPr>
      <w:rFonts w:ascii="Tahoma" w:hAnsi="Tahoma" w:cs="Symbol"/>
      <w:sz w:val="20"/>
    </w:rPr>
  </w:style>
  <w:style w:type="character" w:styleId="ListLabel119">
    <w:name w:val="ListLabel 119"/>
    <w:qFormat/>
    <w:rPr>
      <w:rFonts w:cs="Courier New"/>
      <w:sz w:val="20"/>
    </w:rPr>
  </w:style>
  <w:style w:type="character" w:styleId="ListLabel120">
    <w:name w:val="ListLabel 120"/>
    <w:qFormat/>
    <w:rPr>
      <w:rFonts w:cs="Wingdings"/>
      <w:sz w:val="20"/>
    </w:rPr>
  </w:style>
  <w:style w:type="character" w:styleId="ListLabel121">
    <w:name w:val="ListLabel 121"/>
    <w:qFormat/>
    <w:rPr>
      <w:rFonts w:cs="Wingdings"/>
      <w:sz w:val="20"/>
    </w:rPr>
  </w:style>
  <w:style w:type="character" w:styleId="ListLabel122">
    <w:name w:val="ListLabel 122"/>
    <w:qFormat/>
    <w:rPr>
      <w:rFonts w:cs="Wingdings"/>
      <w:sz w:val="20"/>
    </w:rPr>
  </w:style>
  <w:style w:type="character" w:styleId="ListLabel123">
    <w:name w:val="ListLabel 123"/>
    <w:qFormat/>
    <w:rPr>
      <w:rFonts w:cs="Wingdings"/>
      <w:sz w:val="20"/>
    </w:rPr>
  </w:style>
  <w:style w:type="character" w:styleId="ListLabel124">
    <w:name w:val="ListLabel 124"/>
    <w:qFormat/>
    <w:rPr>
      <w:rFonts w:cs="Wingdings"/>
      <w:sz w:val="20"/>
    </w:rPr>
  </w:style>
  <w:style w:type="character" w:styleId="ListLabel125">
    <w:name w:val="ListLabel 125"/>
    <w:qFormat/>
    <w:rPr>
      <w:rFonts w:cs="Wingdings"/>
      <w:sz w:val="20"/>
    </w:rPr>
  </w:style>
  <w:style w:type="character" w:styleId="ListLabel126">
    <w:name w:val="ListLabel 126"/>
    <w:qFormat/>
    <w:rPr>
      <w:rFonts w:cs="Wingdings"/>
      <w:sz w:val="20"/>
    </w:rPr>
  </w:style>
  <w:style w:type="character" w:styleId="ListLabel127">
    <w:name w:val="ListLabel 127"/>
    <w:qFormat/>
    <w:rPr>
      <w:rFonts w:ascii="Tahoma" w:hAnsi="Tahoma" w:cs="Symbol"/>
      <w:sz w:val="20"/>
    </w:rPr>
  </w:style>
  <w:style w:type="character" w:styleId="ListLabel128">
    <w:name w:val="ListLabel 128"/>
    <w:qFormat/>
    <w:rPr>
      <w:rFonts w:cs="Courier New"/>
      <w:sz w:val="20"/>
    </w:rPr>
  </w:style>
  <w:style w:type="character" w:styleId="ListLabel129">
    <w:name w:val="ListLabel 129"/>
    <w:qFormat/>
    <w:rPr>
      <w:rFonts w:cs="Wingdings"/>
      <w:sz w:val="20"/>
    </w:rPr>
  </w:style>
  <w:style w:type="character" w:styleId="ListLabel130">
    <w:name w:val="ListLabel 130"/>
    <w:qFormat/>
    <w:rPr>
      <w:rFonts w:cs="Wingdings"/>
      <w:sz w:val="20"/>
    </w:rPr>
  </w:style>
  <w:style w:type="character" w:styleId="ListLabel131">
    <w:name w:val="ListLabel 131"/>
    <w:qFormat/>
    <w:rPr>
      <w:rFonts w:cs="Wingdings"/>
      <w:sz w:val="20"/>
    </w:rPr>
  </w:style>
  <w:style w:type="character" w:styleId="ListLabel132">
    <w:name w:val="ListLabel 132"/>
    <w:qFormat/>
    <w:rPr>
      <w:rFonts w:cs="Wingdings"/>
      <w:sz w:val="20"/>
    </w:rPr>
  </w:style>
  <w:style w:type="character" w:styleId="ListLabel133">
    <w:name w:val="ListLabel 133"/>
    <w:qFormat/>
    <w:rPr>
      <w:rFonts w:cs="Wingdings"/>
      <w:sz w:val="20"/>
    </w:rPr>
  </w:style>
  <w:style w:type="character" w:styleId="ListLabel134">
    <w:name w:val="ListLabel 134"/>
    <w:qFormat/>
    <w:rPr>
      <w:rFonts w:cs="Wingdings"/>
      <w:sz w:val="20"/>
    </w:rPr>
  </w:style>
  <w:style w:type="character" w:styleId="ListLabel135">
    <w:name w:val="ListLabel 135"/>
    <w:qFormat/>
    <w:rPr>
      <w:rFonts w:cs="Wingdings"/>
      <w:sz w:val="20"/>
    </w:rPr>
  </w:style>
  <w:style w:type="character" w:styleId="ListLabel136">
    <w:name w:val="ListLabel 136"/>
    <w:qFormat/>
    <w:rPr>
      <w:rFonts w:ascii="Tahoma" w:hAnsi="Tahoma" w:cs="Symbol"/>
      <w:sz w:val="20"/>
    </w:rPr>
  </w:style>
  <w:style w:type="character" w:styleId="ListLabel137">
    <w:name w:val="ListLabel 137"/>
    <w:qFormat/>
    <w:rPr>
      <w:rFonts w:cs="Courier New"/>
      <w:sz w:val="20"/>
    </w:rPr>
  </w:style>
  <w:style w:type="character" w:styleId="ListLabel138">
    <w:name w:val="ListLabel 138"/>
    <w:qFormat/>
    <w:rPr>
      <w:rFonts w:cs="Wingdings"/>
      <w:sz w:val="20"/>
    </w:rPr>
  </w:style>
  <w:style w:type="character" w:styleId="ListLabel139">
    <w:name w:val="ListLabel 139"/>
    <w:qFormat/>
    <w:rPr>
      <w:rFonts w:cs="Wingdings"/>
      <w:sz w:val="20"/>
    </w:rPr>
  </w:style>
  <w:style w:type="character" w:styleId="ListLabel140">
    <w:name w:val="ListLabel 140"/>
    <w:qFormat/>
    <w:rPr>
      <w:rFonts w:cs="Wingdings"/>
      <w:sz w:val="20"/>
    </w:rPr>
  </w:style>
  <w:style w:type="character" w:styleId="ListLabel141">
    <w:name w:val="ListLabel 141"/>
    <w:qFormat/>
    <w:rPr>
      <w:rFonts w:cs="Wingdings"/>
      <w:sz w:val="20"/>
    </w:rPr>
  </w:style>
  <w:style w:type="character" w:styleId="ListLabel142">
    <w:name w:val="ListLabel 142"/>
    <w:qFormat/>
    <w:rPr>
      <w:rFonts w:cs="Wingdings"/>
      <w:sz w:val="20"/>
    </w:rPr>
  </w:style>
  <w:style w:type="character" w:styleId="ListLabel143">
    <w:name w:val="ListLabel 143"/>
    <w:qFormat/>
    <w:rPr>
      <w:rFonts w:cs="Wingdings"/>
      <w:sz w:val="20"/>
    </w:rPr>
  </w:style>
  <w:style w:type="character" w:styleId="ListLabel144">
    <w:name w:val="ListLabel 144"/>
    <w:qFormat/>
    <w:rPr>
      <w:rFonts w:cs="Wingdings"/>
      <w:sz w:val="20"/>
    </w:rPr>
  </w:style>
  <w:style w:type="character" w:styleId="ListLabel145">
    <w:name w:val="ListLabel 145"/>
    <w:qFormat/>
    <w:rPr>
      <w:rFonts w:ascii="Tahoma" w:hAnsi="Tahoma" w:cs="Symbol"/>
      <w:sz w:val="20"/>
    </w:rPr>
  </w:style>
  <w:style w:type="character" w:styleId="ListLabel146">
    <w:name w:val="ListLabel 146"/>
    <w:qFormat/>
    <w:rPr>
      <w:rFonts w:cs="Courier New"/>
      <w:sz w:val="20"/>
    </w:rPr>
  </w:style>
  <w:style w:type="character" w:styleId="ListLabel147">
    <w:name w:val="ListLabel 147"/>
    <w:qFormat/>
    <w:rPr>
      <w:rFonts w:cs="Wingdings"/>
      <w:sz w:val="20"/>
    </w:rPr>
  </w:style>
  <w:style w:type="character" w:styleId="ListLabel148">
    <w:name w:val="ListLabel 148"/>
    <w:qFormat/>
    <w:rPr>
      <w:rFonts w:cs="Wingdings"/>
      <w:sz w:val="20"/>
    </w:rPr>
  </w:style>
  <w:style w:type="character" w:styleId="ListLabel149">
    <w:name w:val="ListLabel 149"/>
    <w:qFormat/>
    <w:rPr>
      <w:rFonts w:cs="Wingdings"/>
      <w:sz w:val="20"/>
    </w:rPr>
  </w:style>
  <w:style w:type="character" w:styleId="ListLabel150">
    <w:name w:val="ListLabel 150"/>
    <w:qFormat/>
    <w:rPr>
      <w:rFonts w:cs="Wingdings"/>
      <w:sz w:val="20"/>
    </w:rPr>
  </w:style>
  <w:style w:type="character" w:styleId="ListLabel151">
    <w:name w:val="ListLabel 151"/>
    <w:qFormat/>
    <w:rPr>
      <w:rFonts w:cs="Wingdings"/>
      <w:sz w:val="20"/>
    </w:rPr>
  </w:style>
  <w:style w:type="character" w:styleId="ListLabel152">
    <w:name w:val="ListLabel 152"/>
    <w:qFormat/>
    <w:rPr>
      <w:rFonts w:cs="Wingdings"/>
      <w:sz w:val="20"/>
    </w:rPr>
  </w:style>
  <w:style w:type="character" w:styleId="ListLabel153">
    <w:name w:val="ListLabel 153"/>
    <w:qFormat/>
    <w:rPr>
      <w:rFonts w:cs="Wingdings"/>
      <w:sz w:val="20"/>
    </w:rPr>
  </w:style>
  <w:style w:type="character" w:styleId="ListLabel154">
    <w:name w:val="ListLabel 154"/>
    <w:qFormat/>
    <w:rPr>
      <w:rFonts w:ascii="Tahoma" w:hAnsi="Tahoma" w:cs="Symbol"/>
      <w:sz w:val="20"/>
    </w:rPr>
  </w:style>
  <w:style w:type="character" w:styleId="ListLabel155">
    <w:name w:val="ListLabel 155"/>
    <w:qFormat/>
    <w:rPr>
      <w:rFonts w:cs="Courier New"/>
      <w:sz w:val="20"/>
    </w:rPr>
  </w:style>
  <w:style w:type="character" w:styleId="ListLabel156">
    <w:name w:val="ListLabel 156"/>
    <w:qFormat/>
    <w:rPr>
      <w:rFonts w:cs="Wingdings"/>
      <w:sz w:val="20"/>
    </w:rPr>
  </w:style>
  <w:style w:type="character" w:styleId="ListLabel157">
    <w:name w:val="ListLabel 157"/>
    <w:qFormat/>
    <w:rPr>
      <w:rFonts w:cs="Wingdings"/>
      <w:sz w:val="20"/>
    </w:rPr>
  </w:style>
  <w:style w:type="character" w:styleId="ListLabel158">
    <w:name w:val="ListLabel 158"/>
    <w:qFormat/>
    <w:rPr>
      <w:rFonts w:cs="Wingdings"/>
      <w:sz w:val="20"/>
    </w:rPr>
  </w:style>
  <w:style w:type="character" w:styleId="ListLabel159">
    <w:name w:val="ListLabel 159"/>
    <w:qFormat/>
    <w:rPr>
      <w:rFonts w:cs="Wingdings"/>
      <w:sz w:val="20"/>
    </w:rPr>
  </w:style>
  <w:style w:type="character" w:styleId="ListLabel160">
    <w:name w:val="ListLabel 160"/>
    <w:qFormat/>
    <w:rPr>
      <w:rFonts w:cs="Wingdings"/>
      <w:sz w:val="20"/>
    </w:rPr>
  </w:style>
  <w:style w:type="character" w:styleId="ListLabel161">
    <w:name w:val="ListLabel 161"/>
    <w:qFormat/>
    <w:rPr>
      <w:rFonts w:cs="Wingdings"/>
      <w:sz w:val="20"/>
    </w:rPr>
  </w:style>
  <w:style w:type="character" w:styleId="ListLabel162">
    <w:name w:val="ListLabel 162"/>
    <w:qFormat/>
    <w:rPr>
      <w:rFonts w:cs="Wingdings"/>
      <w:sz w:val="20"/>
    </w:rPr>
  </w:style>
  <w:style w:type="character" w:styleId="ListLabel163">
    <w:name w:val="ListLabel 163"/>
    <w:qFormat/>
    <w:rPr>
      <w:rFonts w:ascii="Tahoma" w:hAnsi="Tahoma" w:cs="Symbol"/>
      <w:sz w:val="20"/>
    </w:rPr>
  </w:style>
  <w:style w:type="character" w:styleId="ListLabel164">
    <w:name w:val="ListLabel 164"/>
    <w:qFormat/>
    <w:rPr>
      <w:rFonts w:cs="Courier New"/>
      <w:sz w:val="20"/>
    </w:rPr>
  </w:style>
  <w:style w:type="character" w:styleId="ListLabel165">
    <w:name w:val="ListLabel 165"/>
    <w:qFormat/>
    <w:rPr>
      <w:rFonts w:cs="Wingdings"/>
      <w:sz w:val="20"/>
    </w:rPr>
  </w:style>
  <w:style w:type="character" w:styleId="ListLabel166">
    <w:name w:val="ListLabel 166"/>
    <w:qFormat/>
    <w:rPr>
      <w:rFonts w:cs="Wingdings"/>
      <w:sz w:val="20"/>
    </w:rPr>
  </w:style>
  <w:style w:type="character" w:styleId="ListLabel167">
    <w:name w:val="ListLabel 167"/>
    <w:qFormat/>
    <w:rPr>
      <w:rFonts w:cs="Wingdings"/>
      <w:sz w:val="20"/>
    </w:rPr>
  </w:style>
  <w:style w:type="character" w:styleId="ListLabel168">
    <w:name w:val="ListLabel 168"/>
    <w:qFormat/>
    <w:rPr>
      <w:rFonts w:cs="Wingdings"/>
      <w:sz w:val="20"/>
    </w:rPr>
  </w:style>
  <w:style w:type="character" w:styleId="ListLabel169">
    <w:name w:val="ListLabel 169"/>
    <w:qFormat/>
    <w:rPr>
      <w:rFonts w:cs="Wingdings"/>
      <w:sz w:val="20"/>
    </w:rPr>
  </w:style>
  <w:style w:type="character" w:styleId="ListLabel170">
    <w:name w:val="ListLabel 170"/>
    <w:qFormat/>
    <w:rPr>
      <w:rFonts w:cs="Wingdings"/>
      <w:sz w:val="20"/>
    </w:rPr>
  </w:style>
  <w:style w:type="character" w:styleId="ListLabel171">
    <w:name w:val="ListLabel 171"/>
    <w:qFormat/>
    <w:rPr>
      <w:rFonts w:cs="Wingdings"/>
      <w:sz w:val="20"/>
    </w:rPr>
  </w:style>
  <w:style w:type="character" w:styleId="ListLabel172">
    <w:name w:val="ListLabel 172"/>
    <w:qFormat/>
    <w:rPr>
      <w:rFonts w:ascii="Tahoma" w:hAnsi="Tahoma" w:cs="Symbol"/>
      <w:sz w:val="20"/>
    </w:rPr>
  </w:style>
  <w:style w:type="character" w:styleId="ListLabel173">
    <w:name w:val="ListLabel 173"/>
    <w:qFormat/>
    <w:rPr>
      <w:rFonts w:cs="Courier New"/>
      <w:sz w:val="20"/>
    </w:rPr>
  </w:style>
  <w:style w:type="character" w:styleId="ListLabel174">
    <w:name w:val="ListLabel 174"/>
    <w:qFormat/>
    <w:rPr>
      <w:rFonts w:cs="Wingdings"/>
      <w:sz w:val="20"/>
    </w:rPr>
  </w:style>
  <w:style w:type="character" w:styleId="ListLabel175">
    <w:name w:val="ListLabel 175"/>
    <w:qFormat/>
    <w:rPr>
      <w:rFonts w:cs="Wingdings"/>
      <w:sz w:val="20"/>
    </w:rPr>
  </w:style>
  <w:style w:type="character" w:styleId="ListLabel176">
    <w:name w:val="ListLabel 176"/>
    <w:qFormat/>
    <w:rPr>
      <w:rFonts w:cs="Wingdings"/>
      <w:sz w:val="20"/>
    </w:rPr>
  </w:style>
  <w:style w:type="character" w:styleId="ListLabel177">
    <w:name w:val="ListLabel 177"/>
    <w:qFormat/>
    <w:rPr>
      <w:rFonts w:cs="Wingdings"/>
      <w:sz w:val="20"/>
    </w:rPr>
  </w:style>
  <w:style w:type="character" w:styleId="ListLabel178">
    <w:name w:val="ListLabel 178"/>
    <w:qFormat/>
    <w:rPr>
      <w:rFonts w:cs="Wingdings"/>
      <w:sz w:val="20"/>
    </w:rPr>
  </w:style>
  <w:style w:type="character" w:styleId="ListLabel179">
    <w:name w:val="ListLabel 179"/>
    <w:qFormat/>
    <w:rPr>
      <w:rFonts w:cs="Wingdings"/>
      <w:sz w:val="20"/>
    </w:rPr>
  </w:style>
  <w:style w:type="character" w:styleId="ListLabel180">
    <w:name w:val="ListLabel 180"/>
    <w:qFormat/>
    <w:rPr>
      <w:rFonts w:cs="Wingdings"/>
      <w:sz w:val="20"/>
    </w:rPr>
  </w:style>
  <w:style w:type="character" w:styleId="ListLabel181">
    <w:name w:val="ListLabel 181"/>
    <w:qFormat/>
    <w:rPr>
      <w:rFonts w:ascii="Tahoma" w:hAnsi="Tahoma" w:cs="Symbol"/>
      <w:sz w:val="20"/>
    </w:rPr>
  </w:style>
  <w:style w:type="character" w:styleId="ListLabel182">
    <w:name w:val="ListLabel 182"/>
    <w:qFormat/>
    <w:rPr>
      <w:rFonts w:cs="Courier New"/>
      <w:sz w:val="20"/>
    </w:rPr>
  </w:style>
  <w:style w:type="character" w:styleId="ListLabel183">
    <w:name w:val="ListLabel 183"/>
    <w:qFormat/>
    <w:rPr>
      <w:rFonts w:cs="Wingdings"/>
      <w:sz w:val="20"/>
    </w:rPr>
  </w:style>
  <w:style w:type="character" w:styleId="ListLabel184">
    <w:name w:val="ListLabel 184"/>
    <w:qFormat/>
    <w:rPr>
      <w:rFonts w:cs="Wingdings"/>
      <w:sz w:val="20"/>
    </w:rPr>
  </w:style>
  <w:style w:type="character" w:styleId="ListLabel185">
    <w:name w:val="ListLabel 185"/>
    <w:qFormat/>
    <w:rPr>
      <w:rFonts w:cs="Wingdings"/>
      <w:sz w:val="20"/>
    </w:rPr>
  </w:style>
  <w:style w:type="character" w:styleId="ListLabel186">
    <w:name w:val="ListLabel 186"/>
    <w:qFormat/>
    <w:rPr>
      <w:rFonts w:cs="Wingdings"/>
      <w:sz w:val="20"/>
    </w:rPr>
  </w:style>
  <w:style w:type="character" w:styleId="ListLabel187">
    <w:name w:val="ListLabel 187"/>
    <w:qFormat/>
    <w:rPr>
      <w:rFonts w:cs="Wingdings"/>
      <w:sz w:val="20"/>
    </w:rPr>
  </w:style>
  <w:style w:type="character" w:styleId="ListLabel188">
    <w:name w:val="ListLabel 188"/>
    <w:qFormat/>
    <w:rPr>
      <w:rFonts w:cs="Wingdings"/>
      <w:sz w:val="20"/>
    </w:rPr>
  </w:style>
  <w:style w:type="character" w:styleId="ListLabel189">
    <w:name w:val="ListLabel 189"/>
    <w:qFormat/>
    <w:rPr>
      <w:rFonts w:cs="Wingdings"/>
      <w:sz w:val="20"/>
    </w:rPr>
  </w:style>
  <w:style w:type="character" w:styleId="ListLabel190">
    <w:name w:val="ListLabel 190"/>
    <w:qFormat/>
    <w:rPr>
      <w:rFonts w:ascii="Tahoma" w:hAnsi="Tahoma" w:cs="Symbol"/>
      <w:sz w:val="20"/>
    </w:rPr>
  </w:style>
  <w:style w:type="character" w:styleId="ListLabel191">
    <w:name w:val="ListLabel 191"/>
    <w:qFormat/>
    <w:rPr>
      <w:rFonts w:cs="Courier New"/>
      <w:sz w:val="20"/>
    </w:rPr>
  </w:style>
  <w:style w:type="character" w:styleId="ListLabel192">
    <w:name w:val="ListLabel 192"/>
    <w:qFormat/>
    <w:rPr>
      <w:rFonts w:cs="Wingdings"/>
      <w:sz w:val="20"/>
    </w:rPr>
  </w:style>
  <w:style w:type="character" w:styleId="ListLabel193">
    <w:name w:val="ListLabel 193"/>
    <w:qFormat/>
    <w:rPr>
      <w:rFonts w:cs="Wingdings"/>
      <w:sz w:val="20"/>
    </w:rPr>
  </w:style>
  <w:style w:type="character" w:styleId="ListLabel194">
    <w:name w:val="ListLabel 194"/>
    <w:qFormat/>
    <w:rPr>
      <w:rFonts w:cs="Wingdings"/>
      <w:sz w:val="20"/>
    </w:rPr>
  </w:style>
  <w:style w:type="character" w:styleId="ListLabel195">
    <w:name w:val="ListLabel 195"/>
    <w:qFormat/>
    <w:rPr>
      <w:rFonts w:cs="Wingdings"/>
      <w:sz w:val="20"/>
    </w:rPr>
  </w:style>
  <w:style w:type="character" w:styleId="ListLabel196">
    <w:name w:val="ListLabel 196"/>
    <w:qFormat/>
    <w:rPr>
      <w:rFonts w:cs="Wingdings"/>
      <w:sz w:val="20"/>
    </w:rPr>
  </w:style>
  <w:style w:type="character" w:styleId="ListLabel197">
    <w:name w:val="ListLabel 197"/>
    <w:qFormat/>
    <w:rPr>
      <w:rFonts w:cs="Wingdings"/>
      <w:sz w:val="20"/>
    </w:rPr>
  </w:style>
  <w:style w:type="character" w:styleId="ListLabel198">
    <w:name w:val="ListLabel 198"/>
    <w:qFormat/>
    <w:rPr>
      <w:rFonts w:cs="Wingdings"/>
      <w:sz w:val="20"/>
    </w:rPr>
  </w:style>
  <w:style w:type="character" w:styleId="ListLabel199">
    <w:name w:val="ListLabel 199"/>
    <w:qFormat/>
    <w:rPr>
      <w:rFonts w:ascii="Tahoma" w:hAnsi="Tahoma" w:cs="Symbol"/>
      <w:sz w:val="20"/>
    </w:rPr>
  </w:style>
  <w:style w:type="character" w:styleId="ListLabel200">
    <w:name w:val="ListLabel 200"/>
    <w:qFormat/>
    <w:rPr>
      <w:rFonts w:cs="Courier New"/>
      <w:sz w:val="20"/>
    </w:rPr>
  </w:style>
  <w:style w:type="character" w:styleId="ListLabel201">
    <w:name w:val="ListLabel 201"/>
    <w:qFormat/>
    <w:rPr>
      <w:rFonts w:cs="Wingdings"/>
      <w:sz w:val="20"/>
    </w:rPr>
  </w:style>
  <w:style w:type="character" w:styleId="ListLabel202">
    <w:name w:val="ListLabel 202"/>
    <w:qFormat/>
    <w:rPr>
      <w:rFonts w:cs="Wingdings"/>
      <w:sz w:val="20"/>
    </w:rPr>
  </w:style>
  <w:style w:type="character" w:styleId="ListLabel203">
    <w:name w:val="ListLabel 203"/>
    <w:qFormat/>
    <w:rPr>
      <w:rFonts w:cs="Wingdings"/>
      <w:sz w:val="20"/>
    </w:rPr>
  </w:style>
  <w:style w:type="character" w:styleId="ListLabel204">
    <w:name w:val="ListLabel 204"/>
    <w:qFormat/>
    <w:rPr>
      <w:rFonts w:cs="Wingdings"/>
      <w:sz w:val="20"/>
    </w:rPr>
  </w:style>
  <w:style w:type="character" w:styleId="ListLabel205">
    <w:name w:val="ListLabel 205"/>
    <w:qFormat/>
    <w:rPr>
      <w:rFonts w:cs="Wingdings"/>
      <w:sz w:val="20"/>
    </w:rPr>
  </w:style>
  <w:style w:type="character" w:styleId="ListLabel206">
    <w:name w:val="ListLabel 206"/>
    <w:qFormat/>
    <w:rPr>
      <w:rFonts w:cs="Wingdings"/>
      <w:sz w:val="20"/>
    </w:rPr>
  </w:style>
  <w:style w:type="character" w:styleId="ListLabel207">
    <w:name w:val="ListLabel 207"/>
    <w:qFormat/>
    <w:rPr>
      <w:rFonts w:cs="Wingdings"/>
      <w:sz w:val="20"/>
    </w:rPr>
  </w:style>
  <w:style w:type="character" w:styleId="ListLabel208">
    <w:name w:val="ListLabel 208"/>
    <w:qFormat/>
    <w:rPr>
      <w:rFonts w:ascii="Tahoma" w:hAnsi="Tahoma" w:cs="Symbol"/>
      <w:sz w:val="20"/>
    </w:rPr>
  </w:style>
  <w:style w:type="character" w:styleId="ListLabel209">
    <w:name w:val="ListLabel 209"/>
    <w:qFormat/>
    <w:rPr>
      <w:rFonts w:cs="Courier New"/>
      <w:sz w:val="20"/>
    </w:rPr>
  </w:style>
  <w:style w:type="character" w:styleId="ListLabel210">
    <w:name w:val="ListLabel 210"/>
    <w:qFormat/>
    <w:rPr>
      <w:rFonts w:cs="Wingdings"/>
      <w:sz w:val="20"/>
    </w:rPr>
  </w:style>
  <w:style w:type="character" w:styleId="ListLabel211">
    <w:name w:val="ListLabel 211"/>
    <w:qFormat/>
    <w:rPr>
      <w:rFonts w:cs="Wingdings"/>
      <w:sz w:val="20"/>
    </w:rPr>
  </w:style>
  <w:style w:type="character" w:styleId="ListLabel212">
    <w:name w:val="ListLabel 212"/>
    <w:qFormat/>
    <w:rPr>
      <w:rFonts w:cs="Wingdings"/>
      <w:sz w:val="20"/>
    </w:rPr>
  </w:style>
  <w:style w:type="character" w:styleId="ListLabel213">
    <w:name w:val="ListLabel 213"/>
    <w:qFormat/>
    <w:rPr>
      <w:rFonts w:cs="Wingdings"/>
      <w:sz w:val="20"/>
    </w:rPr>
  </w:style>
  <w:style w:type="character" w:styleId="ListLabel214">
    <w:name w:val="ListLabel 214"/>
    <w:qFormat/>
    <w:rPr>
      <w:rFonts w:cs="Wingdings"/>
      <w:sz w:val="20"/>
    </w:rPr>
  </w:style>
  <w:style w:type="character" w:styleId="ListLabel215">
    <w:name w:val="ListLabel 215"/>
    <w:qFormat/>
    <w:rPr>
      <w:rFonts w:cs="Wingdings"/>
      <w:sz w:val="20"/>
    </w:rPr>
  </w:style>
  <w:style w:type="character" w:styleId="ListLabel216">
    <w:name w:val="ListLabel 216"/>
    <w:qFormat/>
    <w:rPr>
      <w:rFonts w:cs="Wingdings"/>
      <w:sz w:val="20"/>
    </w:rPr>
  </w:style>
  <w:style w:type="character" w:styleId="ListLabel217">
    <w:name w:val="ListLabel 217"/>
    <w:qFormat/>
    <w:rPr>
      <w:rFonts w:ascii="Tahoma" w:hAnsi="Tahoma" w:cs="Symbol"/>
      <w:sz w:val="20"/>
    </w:rPr>
  </w:style>
  <w:style w:type="character" w:styleId="ListLabel218">
    <w:name w:val="ListLabel 218"/>
    <w:qFormat/>
    <w:rPr>
      <w:rFonts w:cs="Courier New"/>
      <w:sz w:val="20"/>
    </w:rPr>
  </w:style>
  <w:style w:type="character" w:styleId="ListLabel219">
    <w:name w:val="ListLabel 219"/>
    <w:qFormat/>
    <w:rPr>
      <w:rFonts w:cs="Wingdings"/>
      <w:sz w:val="20"/>
    </w:rPr>
  </w:style>
  <w:style w:type="character" w:styleId="ListLabel220">
    <w:name w:val="ListLabel 220"/>
    <w:qFormat/>
    <w:rPr>
      <w:rFonts w:cs="Wingdings"/>
      <w:sz w:val="20"/>
    </w:rPr>
  </w:style>
  <w:style w:type="character" w:styleId="ListLabel221">
    <w:name w:val="ListLabel 221"/>
    <w:qFormat/>
    <w:rPr>
      <w:rFonts w:cs="Wingdings"/>
      <w:sz w:val="20"/>
    </w:rPr>
  </w:style>
  <w:style w:type="character" w:styleId="ListLabel222">
    <w:name w:val="ListLabel 222"/>
    <w:qFormat/>
    <w:rPr>
      <w:rFonts w:cs="Wingdings"/>
      <w:sz w:val="20"/>
    </w:rPr>
  </w:style>
  <w:style w:type="character" w:styleId="ListLabel223">
    <w:name w:val="ListLabel 223"/>
    <w:qFormat/>
    <w:rPr>
      <w:rFonts w:cs="Wingdings"/>
      <w:sz w:val="20"/>
    </w:rPr>
  </w:style>
  <w:style w:type="character" w:styleId="ListLabel224">
    <w:name w:val="ListLabel 224"/>
    <w:qFormat/>
    <w:rPr>
      <w:rFonts w:cs="Wingdings"/>
      <w:sz w:val="20"/>
    </w:rPr>
  </w:style>
  <w:style w:type="character" w:styleId="ListLabel225">
    <w:name w:val="ListLabel 225"/>
    <w:qFormat/>
    <w:rPr>
      <w:rFonts w:cs="Wingdings"/>
      <w:sz w:val="20"/>
    </w:rPr>
  </w:style>
  <w:style w:type="character" w:styleId="ListLabel226">
    <w:name w:val="ListLabel 226"/>
    <w:qFormat/>
    <w:rPr>
      <w:rFonts w:ascii="Tahoma" w:hAnsi="Tahoma" w:cs="Symbol"/>
      <w:sz w:val="20"/>
    </w:rPr>
  </w:style>
  <w:style w:type="character" w:styleId="ListLabel227">
    <w:name w:val="ListLabel 227"/>
    <w:qFormat/>
    <w:rPr>
      <w:rFonts w:cs="Courier New"/>
      <w:sz w:val="20"/>
    </w:rPr>
  </w:style>
  <w:style w:type="character" w:styleId="ListLabel228">
    <w:name w:val="ListLabel 228"/>
    <w:qFormat/>
    <w:rPr>
      <w:rFonts w:cs="Wingdings"/>
      <w:sz w:val="20"/>
    </w:rPr>
  </w:style>
  <w:style w:type="character" w:styleId="ListLabel229">
    <w:name w:val="ListLabel 229"/>
    <w:qFormat/>
    <w:rPr>
      <w:rFonts w:cs="Wingdings"/>
      <w:sz w:val="20"/>
    </w:rPr>
  </w:style>
  <w:style w:type="character" w:styleId="ListLabel230">
    <w:name w:val="ListLabel 230"/>
    <w:qFormat/>
    <w:rPr>
      <w:rFonts w:cs="Wingdings"/>
      <w:sz w:val="20"/>
    </w:rPr>
  </w:style>
  <w:style w:type="character" w:styleId="ListLabel231">
    <w:name w:val="ListLabel 231"/>
    <w:qFormat/>
    <w:rPr>
      <w:rFonts w:cs="Wingdings"/>
      <w:sz w:val="20"/>
    </w:rPr>
  </w:style>
  <w:style w:type="character" w:styleId="ListLabel232">
    <w:name w:val="ListLabel 232"/>
    <w:qFormat/>
    <w:rPr>
      <w:rFonts w:cs="Wingdings"/>
      <w:sz w:val="20"/>
    </w:rPr>
  </w:style>
  <w:style w:type="character" w:styleId="ListLabel233">
    <w:name w:val="ListLabel 233"/>
    <w:qFormat/>
    <w:rPr>
      <w:rFonts w:cs="Wingdings"/>
      <w:sz w:val="20"/>
    </w:rPr>
  </w:style>
  <w:style w:type="character" w:styleId="ListLabel234">
    <w:name w:val="ListLabel 234"/>
    <w:qFormat/>
    <w:rPr>
      <w:rFonts w:cs="Wingdings"/>
      <w:sz w:val="20"/>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qFormat/>
    <w:rsid w:val="004f47bc"/>
    <w:pPr>
      <w:spacing w:lineRule="auto" w:line="240" w:before="75" w:after="75"/>
      <w:jc w:val="both"/>
    </w:pPr>
    <w:rPr>
      <w:rFonts w:ascii="Times New Roman" w:hAnsi="Times New Roman" w:eastAsia="Times New Roman"/>
      <w:sz w:val="24"/>
      <w:szCs w:val="24"/>
      <w:lang w:eastAsia="fr-FR"/>
    </w:rPr>
  </w:style>
  <w:style w:type="paragraph" w:styleId="BalloonText">
    <w:name w:val="Balloon Text"/>
    <w:basedOn w:val="Normal"/>
    <w:link w:val="BalloonTextChar"/>
    <w:uiPriority w:val="99"/>
    <w:semiHidden/>
    <w:qFormat/>
    <w:rsid w:val="004f47bc"/>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www.association.stadephoceen.com/"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Application>LibreOffice/5.4.3.2$Windows_X86_64 LibreOffice_project/92a7159f7e4af62137622921e809f8546db437e5</Application>
  <Pages>4</Pages>
  <Words>1865</Words>
  <Characters>9921</Characters>
  <CharactersWithSpaces>11669</CharactersWithSpaces>
  <Paragraphs>91</Paragraphs>
  <Company>rcme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2012-01-26T18:17:00Z</dcterms:created>
  <dc:creator>president</dc:creator>
  <dc:description/>
  <dc:language>fr-FR</dc:language>
  <cp:lastModifiedBy/>
  <cp:lastPrinted>2017-09-27T15:28:39Z</cp:lastPrinted>
  <dcterms:modified xsi:type="dcterms:W3CDTF">2018-07-20T20:36:26Z</dcterms:modified>
  <cp:revision>7</cp:revision>
  <dc:subject/>
  <dc:title>                             CHARTE DU STADE PHOCEEN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rcme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