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Compte rendu réunion </w:t>
      </w:r>
      <w:r>
        <w:rPr>
          <w:rFonts w:ascii="Times New Roman" w:hAnsi="Times New Roman" w:cs="Times New Roman" w:eastAsia="Times New Roman"/>
          <w:b/>
          <w:color w:val="auto"/>
          <w:spacing w:val="0"/>
          <w:position w:val="0"/>
          <w:sz w:val="24"/>
          <w:shd w:fill="auto" w:val="clear"/>
        </w:rPr>
        <w:t xml:space="preserve">Le 20 décembre 2013, à 19H00</w:t>
      </w:r>
    </w:p>
    <w:p>
      <w:pPr>
        <w:numPr>
          <w:ilvl w:val="0"/>
          <w:numId w:val="2"/>
        </w:numPr>
        <w:spacing w:before="0" w:after="0" w:line="240"/>
        <w:ind w:right="0" w:left="1080" w:hanging="72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BILAN DE LA SAISON 2012/2013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Adhésion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Nous rappelons les </w:t>
      </w:r>
      <w:r>
        <w:rPr>
          <w:rFonts w:ascii="Times New Roman" w:hAnsi="Times New Roman" w:cs="Times New Roman" w:eastAsia="Times New Roman"/>
          <w:b/>
          <w:color w:val="FF0000"/>
          <w:spacing w:val="0"/>
          <w:position w:val="0"/>
          <w:sz w:val="24"/>
          <w:shd w:fill="auto" w:val="clear"/>
        </w:rPr>
        <w:t xml:space="preserve">modalités pour demander la licence FFM ou UFOLEP et reprécisant les prix de chacune</w:t>
      </w:r>
      <w:r>
        <w:rPr>
          <w:rFonts w:ascii="Times New Roman" w:hAnsi="Times New Roman" w:cs="Times New Roman" w:eastAsia="Times New Roman"/>
          <w:color w:val="FF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8"/>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Ouverture terrain</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Nous abordons le sujet des ouvertures terrain</w:t>
      </w:r>
      <w:r>
        <w:rPr>
          <w:rFonts w:ascii="Times New Roman" w:hAnsi="Times New Roman" w:cs="Times New Roman" w:eastAsia="Times New Roman"/>
          <w:color w:val="FF0000"/>
          <w:spacing w:val="0"/>
          <w:position w:val="0"/>
          <w:sz w:val="24"/>
          <w:shd w:fill="auto" w:val="clear"/>
        </w:rPr>
        <w:t xml:space="preserve"> avec la même problématique TOUS LES ANS.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 bénévoles qui ouvrent se sentent délaissés par les adhérents du club : ce sont toujours les mêmes. Il s’agirait de ne pas « user » nos bénévoles, et je demande donc plus de volontaires pour les ouvertures du samedi. Mise en place d’un planning est prévue à cet effet.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course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Pas de course FFM cette année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Nous rappelons la </w:t>
      </w:r>
      <w:r>
        <w:rPr>
          <w:rFonts w:ascii="Times New Roman" w:hAnsi="Times New Roman" w:cs="Times New Roman" w:eastAsia="Times New Roman"/>
          <w:b/>
          <w:color w:val="FF0000"/>
          <w:spacing w:val="0"/>
          <w:position w:val="0"/>
          <w:sz w:val="24"/>
          <w:shd w:fill="auto" w:val="clear"/>
        </w:rPr>
        <w:t xml:space="preserve">date de la course UFOLEP</w:t>
      </w:r>
      <w:r>
        <w:rPr>
          <w:rFonts w:ascii="Times New Roman" w:hAnsi="Times New Roman" w:cs="Times New Roman" w:eastAsia="Times New Roman"/>
          <w:color w:val="FF0000"/>
          <w:spacing w:val="0"/>
          <w:position w:val="0"/>
          <w:sz w:val="24"/>
          <w:shd w:fill="auto" w:val="clear"/>
        </w:rPr>
        <w:t xml:space="preserve"> que nous organisons et commençons à évoquer les besoin en commissaires et bénévoles…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8"/>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Rapport moral et financier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Une perte significative des entrées lors des entrainements malgré la régularité des ouvertures.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 cause, le début de saison Ufolep et la problématique assurance/ commissaire….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Certains sont passés en FFM mais perte de 12 adhérents.(soit 600€ en moins sur les adhésions clubs) En cause également la météo capricieuse avec une ouverture tardive au mois de mai au lieu de mars et une fermeture précoce ( novembre alors qu’on peut parfois pousser en décembre)</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 aides du CNDS, de la Région et de la ligue permettent que le résultat soit positif : </w:t>
      </w:r>
      <w:r>
        <w:rPr>
          <w:rFonts w:ascii="Times New Roman" w:hAnsi="Times New Roman" w:cs="Times New Roman" w:eastAsia="Times New Roman"/>
          <w:color w:val="FF0000"/>
          <w:spacing w:val="0"/>
          <w:position w:val="0"/>
          <w:sz w:val="24"/>
          <w:shd w:fill="auto" w:val="clear"/>
        </w:rPr>
        <w:t xml:space="preserve">un bilan financier bénéficiaire de 215€.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22"/>
        </w:numPr>
        <w:spacing w:before="0" w:after="0" w:line="240"/>
        <w:ind w:right="0" w:left="1080" w:hanging="72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QUADS</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Nous avons du faire face une fois encore aux plaintes des voisins concernant le bruit et la poussière que font nos engins …Une pétition a été envoyée au service des sports de la mairie, suite au passage d’un riverain sur le terrain lors d’un entrainement. Ce jour là, beaucoup de quads et beaucoup de poussière…Nous avons prévenu la mairie que nous prendrions des dispositions… Le temps de trouver une solution, nous avons décidé en bureau de suspendre le roulage quad et side car.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Beaucoup de pilotes ont réagi excessivement  sans pour autant essayer de réfléchir et apporter des idées de solutions.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Nous avons donc pris la décision de ne plus faire rouler ces catégories sur le terrain.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Une discussion intéressante s’est engagée avec quelques adhérents quadeurs volontaires et soucieux de voir revenir les quads sur le circuit.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Nous décidons de faire rouler nos adhérents sous condition d’améliorer rapidement l’arrosage et de voir l’investissement de cette catégorie d’adhérents augmenter.</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 </w:t>
      </w:r>
    </w:p>
    <w:p>
      <w:pPr>
        <w:numPr>
          <w:ilvl w:val="0"/>
          <w:numId w:val="29"/>
        </w:numPr>
        <w:spacing w:before="0" w:after="0" w:line="240"/>
        <w:ind w:right="0" w:left="1080" w:hanging="720"/>
        <w:jc w:val="left"/>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PREPARATION COURSE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Nous prévoyons 2 jours de travaux pour bien préparer cet évènement. Un en mars / avril pour les abords, et  un avant la course pour affiner.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Nous referons une réunion pour définir qui peut aider le jour J. </w:t>
      </w:r>
      <w:r>
        <w:rPr>
          <w:rFonts w:ascii="Times New Roman" w:hAnsi="Times New Roman" w:cs="Times New Roman" w:eastAsia="Times New Roman"/>
          <w:color w:val="auto"/>
          <w:spacing w:val="0"/>
          <w:position w:val="0"/>
          <w:sz w:val="24"/>
          <w:shd w:fill="FFFF00" w:val="clear"/>
        </w:rPr>
        <w:t xml:space="preserve">Rappel : besoin de commissaires.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33"/>
        </w:numPr>
        <w:spacing w:before="0" w:after="0" w:line="240"/>
        <w:ind w:right="0" w:left="1080" w:hanging="72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PREVISIONS 2014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3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Evènements (</w:t>
      </w:r>
      <w:r>
        <w:rPr>
          <w:rFonts w:ascii="Times New Roman" w:hAnsi="Times New Roman" w:cs="Times New Roman" w:eastAsia="Times New Roman"/>
          <w:i/>
          <w:color w:val="auto"/>
          <w:spacing w:val="0"/>
          <w:position w:val="0"/>
          <w:sz w:val="24"/>
          <w:shd w:fill="auto" w:val="clear"/>
        </w:rPr>
        <w:t xml:space="preserve">en italique : pas évoqué lors de la réunion</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37"/>
        </w:numPr>
        <w:spacing w:before="0" w:after="0" w:line="240"/>
        <w:ind w:right="0" w:left="720" w:hanging="36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Le comité départemental UFOLEP 01 prévoit 3 sorties : neige, nature et eau…Les infos vous seront communiquées le moment venu.</w:t>
      </w:r>
    </w:p>
    <w:p>
      <w:pPr>
        <w:numPr>
          <w:ilvl w:val="0"/>
          <w:numId w:val="37"/>
        </w:numPr>
        <w:spacing w:before="0" w:after="0" w:line="240"/>
        <w:ind w:right="0" w:left="720" w:hanging="36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Un roulage en Italie est toujours à faire : fixer une date</w:t>
      </w:r>
    </w:p>
    <w:p>
      <w:pPr>
        <w:numPr>
          <w:ilvl w:val="0"/>
          <w:numId w:val="37"/>
        </w:numPr>
        <w:spacing w:before="0" w:after="0" w:line="240"/>
        <w:ind w:right="0" w:left="720" w:hanging="36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Certains adhérents voudraient aller faire du ski : prévoir une date </w:t>
      </w:r>
    </w:p>
    <w:p>
      <w:pPr>
        <w:numPr>
          <w:ilvl w:val="0"/>
          <w:numId w:val="3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 roulage à l’américaine….on fait ou pas ??</w:t>
      </w:r>
    </w:p>
    <w:p>
      <w:pPr>
        <w:numPr>
          <w:ilvl w:val="0"/>
          <w:numId w:val="3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Fête de la musique : bien passée l’année dernière…on renouvelle et cela tombe pendant la course…</w:t>
      </w:r>
    </w:p>
    <w:p>
      <w:pPr>
        <w:numPr>
          <w:ilvl w:val="0"/>
          <w:numId w:val="3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Journée des associations : bonne retombée…on refait</w:t>
      </w:r>
    </w:p>
    <w:p>
      <w:pPr>
        <w:numPr>
          <w:ilvl w:val="0"/>
          <w:numId w:val="37"/>
        </w:numPr>
        <w:spacing w:before="0" w:after="0" w:line="240"/>
        <w:ind w:right="0" w:left="720" w:hanging="36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Journée diables jaunes et ball trap  : pas d’impact plus que ça mais on reconduira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4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REMPLIR LE PLANNING OUVERTURE</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4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Ecole de pilotage. Projet : Achat ou mis à disposition de moto pour faire découvrir la discipline et assurer la relève…aussi pour attirer des bellegardiens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Fabrice et moi-même encadrons actuellement en cas de besoin les débutants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Greg proposera des dates pour faire des écoles de conduite UFOLEP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J’attends de revoir Pascal LEURET pour planifier des stages de perfectionnement (débutant si besoin)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46"/>
        </w:numPr>
        <w:spacing w:before="0" w:after="0" w:line="240"/>
        <w:ind w:right="0" w:left="1080" w:hanging="72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QUESTIONS DIVERSES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petit terrain va être aménagé pour les pitt-bike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 adhérent de la discipline (OLIVIER ZUFFREY) propose d’organiser une démo de la discipline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r>
        <w:rPr>
          <w:rFonts w:ascii="Times New Roman" w:hAnsi="Times New Roman" w:cs="Times New Roman" w:eastAsia="Times New Roman"/>
          <w:b/>
          <w:i/>
          <w:color w:val="auto"/>
          <w:spacing w:val="0"/>
          <w:position w:val="0"/>
          <w:sz w:val="24"/>
          <w:u w:val="single"/>
          <w:shd w:fill="auto" w:val="clear"/>
        </w:rPr>
        <w:t xml:space="preserve">LA PAROLE EST LAISSEE AUX ADHERENTS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0683"/>
      </w:tblGrid>
      <w:tr>
        <w:trPr>
          <w:trHeight w:val="674" w:hRule="auto"/>
          <w:jc w:val="left"/>
        </w:trPr>
        <w:tc>
          <w:tcPr>
            <w:tcW w:w="10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Tarif adhésion et roulage inchangés.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Fin de la carte de roulage. Pas d’avantage ni pour club ni pour adhérent</w:t>
            </w:r>
          </w:p>
        </w:tc>
      </w:tr>
      <w:tr>
        <w:trPr>
          <w:trHeight w:val="674" w:hRule="auto"/>
          <w:jc w:val="left"/>
        </w:trPr>
        <w:tc>
          <w:tcPr>
            <w:tcW w:w="10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 l’unanimité, il est décidé de demander une « caution » aux adhérents en contrepartie de jours de travail pour le club. Nous intégrons cet article au règlement intérieur et au document d’adhésion club</w:t>
            </w:r>
          </w:p>
        </w:tc>
      </w:tr>
      <w:tr>
        <w:trPr>
          <w:trHeight w:val="712" w:hRule="auto"/>
          <w:jc w:val="left"/>
        </w:trPr>
        <w:tc>
          <w:tcPr>
            <w:tcW w:w="10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Nous rappelons que les adhérents doivent fournir 2 enveloppes timbrées nécessaires à la communication ou convocation. A défaut, si le principe ne fonctionne pas, nous prévoyons d’augmenter la part adhésion pour couvrir les frais postaux.</w:t>
            </w:r>
          </w:p>
        </w:tc>
      </w:tr>
      <w:tr>
        <w:trPr>
          <w:trHeight w:val="674" w:hRule="auto"/>
          <w:jc w:val="left"/>
        </w:trPr>
        <w:tc>
          <w:tcPr>
            <w:tcW w:w="10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Comment prévoit on de payer Ets Bortoluzzi = réponse en plusieurs fois en prenant sur les ouvertures terrain. Nous décidons de rédiger un courrier pour l’informer.</w:t>
            </w:r>
          </w:p>
        </w:tc>
      </w:tr>
      <w:tr>
        <w:trPr>
          <w:trHeight w:val="674" w:hRule="auto"/>
          <w:jc w:val="left"/>
        </w:trPr>
        <w:tc>
          <w:tcPr>
            <w:tcW w:w="10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FF0000"/>
                <w:spacing w:val="0"/>
                <w:position w:val="0"/>
                <w:sz w:val="24"/>
                <w:shd w:fill="auto" w:val="clear"/>
              </w:rPr>
              <w:t xml:space="preserve">Info en direct </w:t>
            </w:r>
            <w:r>
              <w:rPr>
                <w:rFonts w:ascii="Times New Roman" w:hAnsi="Times New Roman" w:cs="Times New Roman" w:eastAsia="Times New Roman"/>
                <w:color w:val="auto"/>
                <w:spacing w:val="0"/>
                <w:position w:val="0"/>
                <w:sz w:val="24"/>
                <w:shd w:fill="auto" w:val="clear"/>
              </w:rPr>
              <w:t xml:space="preserve">de Christophe COMAS : prix de l’assurance pour la course </w:t>
            </w:r>
            <w:r>
              <w:rPr>
                <w:rFonts w:ascii="Times New Roman" w:hAnsi="Times New Roman" w:cs="Times New Roman" w:eastAsia="Times New Roman"/>
                <w:color w:val="FF0000"/>
                <w:spacing w:val="0"/>
                <w:position w:val="0"/>
                <w:sz w:val="24"/>
                <w:shd w:fill="auto" w:val="clear"/>
              </w:rPr>
              <w:t xml:space="preserve">2533€</w:t>
            </w:r>
            <w:r>
              <w:rPr>
                <w:rFonts w:ascii="Times New Roman" w:hAnsi="Times New Roman" w:cs="Times New Roman" w:eastAsia="Times New Roman"/>
                <w:color w:val="auto"/>
                <w:spacing w:val="0"/>
                <w:position w:val="0"/>
                <w:sz w:val="24"/>
                <w:shd w:fill="auto" w:val="clear"/>
              </w:rPr>
              <w:t xml:space="preserve">…A moins de 180 pilotes, on ne pourra pas maintenir l’évènement</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séance est levée à 23h30 après avoir pris l’apéritif</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Bonne fêtes de fin d’année à tous…………..A l’année prochaine pour la galette des rois.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Sabrina BELLAVOINE</w:t>
        <w:tab/>
        <w:t xml:space="preserve">Fabrice EXCOFFIER</w:t>
        <w:tab/>
        <w:tab/>
        <w:t xml:space="preserve">Frederic BELLAVOINE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Présidente</w:t>
        <w:tab/>
        <w:tab/>
        <w:tab/>
        <w:t xml:space="preserve">Secretaire </w:t>
        <w:tab/>
        <w:tab/>
        <w:tab/>
        <w:tab/>
        <w:t xml:space="preserve">Trésorier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num w:numId="2">
    <w:abstractNumId w:val="72"/>
  </w:num>
  <w:num w:numId="4">
    <w:abstractNumId w:val="66"/>
  </w:num>
  <w:num w:numId="8">
    <w:abstractNumId w:val="60"/>
  </w:num>
  <w:num w:numId="12">
    <w:abstractNumId w:val="54"/>
  </w:num>
  <w:num w:numId="18">
    <w:abstractNumId w:val="48"/>
  </w:num>
  <w:num w:numId="22">
    <w:abstractNumId w:val="42"/>
  </w:num>
  <w:num w:numId="29">
    <w:abstractNumId w:val="36"/>
  </w:num>
  <w:num w:numId="33">
    <w:abstractNumId w:val="30"/>
  </w:num>
  <w:num w:numId="35">
    <w:abstractNumId w:val="24"/>
  </w:num>
  <w:num w:numId="37">
    <w:abstractNumId w:val="18"/>
  </w:num>
  <w:num w:numId="40">
    <w:abstractNumId w:val="12"/>
  </w:num>
  <w:num w:numId="42">
    <w:abstractNumId w:val="6"/>
  </w:num>
  <w:num w:numId="4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