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6C" w:rsidRDefault="00685C22">
      <w:pPr>
        <w:pStyle w:val="Titre"/>
        <w:rPr>
          <w:color w:val="CE222B"/>
          <w:sz w:val="50"/>
          <w:szCs w:val="50"/>
          <w:u w:val="none" w:color="CE222B"/>
        </w:rPr>
      </w:pPr>
      <w:r>
        <w:rPr>
          <w:color w:val="CE222B"/>
          <w:sz w:val="50"/>
          <w:szCs w:val="50"/>
          <w:u w:val="none" w:color="CE222B"/>
        </w:rPr>
        <w:t>Réunion du Comité-Directeur</w:t>
      </w:r>
    </w:p>
    <w:p w:rsidR="00A9226C" w:rsidRDefault="00685C22">
      <w:pPr>
        <w:pStyle w:val="Titre"/>
        <w:rPr>
          <w:color w:val="CE222B"/>
          <w:sz w:val="30"/>
          <w:szCs w:val="30"/>
          <w:u w:color="CE222B"/>
        </w:rPr>
      </w:pPr>
      <w:r>
        <w:rPr>
          <w:color w:val="CE222B"/>
          <w:sz w:val="30"/>
          <w:szCs w:val="30"/>
          <w:u w:color="CE222B"/>
        </w:rPr>
        <w:t>Lundi 14 Décembre 2015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CorpsA"/>
      </w:pPr>
      <w:r>
        <w:rPr>
          <w:rFonts w:eastAsia="Arial Unicode MS" w:cs="Arial Unicode MS"/>
          <w:u w:val="single"/>
        </w:rPr>
        <w:t>D</w:t>
      </w:r>
      <w:r>
        <w:rPr>
          <w:rFonts w:eastAsia="Arial Unicode MS" w:cs="Arial Unicode MS"/>
          <w:u w:val="single"/>
        </w:rPr>
        <w:t>é</w:t>
      </w:r>
      <w:r>
        <w:rPr>
          <w:rFonts w:eastAsia="Arial Unicode MS" w:cs="Arial Unicode MS"/>
          <w:u w:val="single"/>
        </w:rPr>
        <w:t>but de r</w:t>
      </w:r>
      <w:r>
        <w:rPr>
          <w:rFonts w:eastAsia="Arial Unicode MS" w:cs="Arial Unicode MS"/>
          <w:u w:val="single"/>
        </w:rPr>
        <w:t>é</w:t>
      </w:r>
      <w:r>
        <w:rPr>
          <w:rFonts w:eastAsia="Arial Unicode MS" w:cs="Arial Unicode MS"/>
          <w:u w:val="single"/>
        </w:rPr>
        <w:t>union</w:t>
      </w:r>
      <w:r>
        <w:rPr>
          <w:rFonts w:eastAsia="Arial Unicode MS" w:cs="Arial Unicode MS"/>
        </w:rPr>
        <w:t xml:space="preserve"> : 19h10</w:t>
      </w:r>
    </w:p>
    <w:p w:rsidR="00A9226C" w:rsidRDefault="00A9226C">
      <w:pPr>
        <w:pStyle w:val="Titre"/>
      </w:pPr>
    </w:p>
    <w:p w:rsidR="00A9226C" w:rsidRDefault="00685C22">
      <w:pPr>
        <w:pStyle w:val="Grandepartie"/>
      </w:pPr>
      <w:r>
        <w:t>Membres du Comité présents</w:t>
      </w:r>
      <w:r>
        <w:rPr>
          <w:u w:val="none"/>
        </w:rPr>
        <w:t xml:space="preserve"> :</w:t>
      </w:r>
    </w:p>
    <w:p w:rsidR="00A9226C" w:rsidRDefault="00A9226C">
      <w:pPr>
        <w:pStyle w:val="Grandepartie"/>
      </w:pPr>
    </w:p>
    <w:p w:rsidR="00A9226C" w:rsidRDefault="00685C22">
      <w:pPr>
        <w:pStyle w:val="CorpsA"/>
      </w:pPr>
      <w:r>
        <w:rPr>
          <w:rFonts w:eastAsia="Arial Unicode MS" w:cs="Arial Unicode MS"/>
        </w:rPr>
        <w:t>Thierry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Morisset </w:t>
      </w:r>
      <w:r>
        <w:rPr>
          <w:rFonts w:eastAsia="Arial Unicode MS" w:cs="Arial Unicode MS"/>
        </w:rPr>
        <w:t xml:space="preserve">/ </w:t>
      </w:r>
      <w:r>
        <w:rPr>
          <w:rFonts w:eastAsia="Arial Unicode MS" w:cs="Arial Unicode MS"/>
        </w:rPr>
        <w:t>Guillaume Legrand</w:t>
      </w:r>
      <w:r>
        <w:rPr>
          <w:rFonts w:eastAsia="Arial Unicode MS" w:cs="Arial Unicode MS"/>
        </w:rPr>
        <w:t xml:space="preserve"> / </w:t>
      </w:r>
      <w:r>
        <w:rPr>
          <w:rFonts w:eastAsia="Arial Unicode MS" w:cs="Arial Unicode MS"/>
        </w:rPr>
        <w:t xml:space="preserve">Franck </w:t>
      </w:r>
      <w:proofErr w:type="spellStart"/>
      <w:r>
        <w:rPr>
          <w:rFonts w:eastAsia="Arial Unicode MS" w:cs="Arial Unicode MS"/>
        </w:rPr>
        <w:t>Tranchard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/ </w:t>
      </w:r>
      <w:r>
        <w:rPr>
          <w:rFonts w:eastAsia="Arial Unicode MS" w:cs="Arial Unicode MS"/>
        </w:rPr>
        <w:t>Roger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Alves </w:t>
      </w:r>
      <w:r>
        <w:rPr>
          <w:rFonts w:eastAsia="Arial Unicode MS" w:cs="Arial Unicode MS"/>
        </w:rPr>
        <w:t xml:space="preserve">/ </w:t>
      </w:r>
      <w:r>
        <w:rPr>
          <w:rFonts w:eastAsia="Arial Unicode MS" w:cs="Arial Unicode MS"/>
        </w:rPr>
        <w:t xml:space="preserve">Mathieu </w:t>
      </w:r>
      <w:proofErr w:type="spellStart"/>
      <w:r>
        <w:rPr>
          <w:rFonts w:eastAsia="Arial Unicode MS" w:cs="Arial Unicode MS"/>
        </w:rPr>
        <w:t>Savey</w:t>
      </w:r>
      <w:proofErr w:type="spellEnd"/>
      <w:r>
        <w:rPr>
          <w:rFonts w:eastAsia="Arial Unicode MS" w:cs="Arial Unicode MS"/>
        </w:rPr>
        <w:t xml:space="preserve"> / </w:t>
      </w:r>
      <w:r>
        <w:rPr>
          <w:rFonts w:eastAsia="Arial Unicode MS" w:cs="Arial Unicode MS"/>
        </w:rPr>
        <w:t xml:space="preserve">Vanessa Le </w:t>
      </w:r>
      <w:proofErr w:type="spellStart"/>
      <w:r>
        <w:rPr>
          <w:rFonts w:eastAsia="Arial Unicode MS" w:cs="Arial Unicode MS"/>
        </w:rPr>
        <w:t>Noan</w:t>
      </w:r>
      <w:proofErr w:type="spellEnd"/>
      <w:r>
        <w:rPr>
          <w:rFonts w:eastAsia="Arial Unicode MS" w:cs="Arial Unicode MS"/>
        </w:rPr>
        <w:t xml:space="preserve"> / </w:t>
      </w:r>
      <w:r>
        <w:rPr>
          <w:rFonts w:eastAsia="Arial Unicode MS" w:cs="Arial Unicode MS"/>
        </w:rPr>
        <w:t xml:space="preserve">Lydie </w:t>
      </w:r>
      <w:proofErr w:type="spellStart"/>
      <w:r>
        <w:rPr>
          <w:rFonts w:eastAsia="Arial Unicode MS" w:cs="Arial Unicode MS"/>
        </w:rPr>
        <w:t>Falguera</w:t>
      </w:r>
      <w:proofErr w:type="spellEnd"/>
      <w:r>
        <w:rPr>
          <w:rFonts w:eastAsia="Arial Unicode MS" w:cs="Arial Unicode MS"/>
        </w:rPr>
        <w:t xml:space="preserve"> - </w:t>
      </w:r>
      <w:proofErr w:type="spellStart"/>
      <w:r>
        <w:rPr>
          <w:rFonts w:eastAsia="Arial Unicode MS" w:cs="Arial Unicode MS"/>
        </w:rPr>
        <w:t>Motteau</w:t>
      </w:r>
      <w:proofErr w:type="spellEnd"/>
      <w:r>
        <w:rPr>
          <w:rFonts w:eastAsia="Arial Unicode MS" w:cs="Arial Unicode MS"/>
        </w:rPr>
        <w:t xml:space="preserve"> ?</w:t>
      </w:r>
      <w:r>
        <w:rPr>
          <w:rFonts w:eastAsia="Arial Unicode MS" w:cs="Arial Unicode MS"/>
        </w:rPr>
        <w:t xml:space="preserve"> / </w:t>
      </w:r>
      <w:r>
        <w:rPr>
          <w:rFonts w:eastAsia="Arial Unicode MS" w:cs="Arial Unicode MS"/>
        </w:rPr>
        <w:t xml:space="preserve">Pascal </w:t>
      </w:r>
      <w:r>
        <w:rPr>
          <w:rFonts w:eastAsia="Arial Unicode MS" w:cs="Arial Unicode MS"/>
        </w:rPr>
        <w:t>Labro</w:t>
      </w:r>
      <w:r>
        <w:rPr>
          <w:rFonts w:eastAsia="Arial Unicode MS" w:cs="Arial Unicode MS"/>
        </w:rPr>
        <w:t xml:space="preserve"> / </w:t>
      </w:r>
      <w:r>
        <w:rPr>
          <w:rFonts w:eastAsia="Arial Unicode MS" w:cs="Arial Unicode MS"/>
        </w:rPr>
        <w:t xml:space="preserve">Nicolas </w:t>
      </w:r>
      <w:proofErr w:type="spellStart"/>
      <w:r>
        <w:rPr>
          <w:rFonts w:eastAsia="Arial Unicode MS" w:cs="Arial Unicode MS"/>
        </w:rPr>
        <w:t>Falguera</w:t>
      </w:r>
      <w:proofErr w:type="spellEnd"/>
      <w:r>
        <w:rPr>
          <w:rFonts w:eastAsia="Arial Unicode MS" w:cs="Arial Unicode MS"/>
        </w:rPr>
        <w:t xml:space="preserve"> / </w:t>
      </w:r>
      <w:r>
        <w:rPr>
          <w:rFonts w:eastAsia="Arial Unicode MS" w:cs="Arial Unicode MS"/>
        </w:rPr>
        <w:t>Eve</w:t>
      </w:r>
      <w:r>
        <w:rPr>
          <w:rFonts w:eastAsia="Arial Unicode MS" w:cs="Arial Unicode MS"/>
        </w:rPr>
        <w:t xml:space="preserve"> </w:t>
      </w:r>
      <w:proofErr w:type="spellStart"/>
      <w:r>
        <w:rPr>
          <w:rFonts w:eastAsia="Arial Unicode MS" w:cs="Arial Unicode MS"/>
        </w:rPr>
        <w:t>Lancelloti</w:t>
      </w:r>
      <w:proofErr w:type="spellEnd"/>
      <w:r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/ </w:t>
      </w:r>
      <w:r>
        <w:rPr>
          <w:rFonts w:eastAsia="Arial Unicode MS" w:cs="Arial Unicode MS"/>
        </w:rPr>
        <w:t xml:space="preserve">Fabien </w:t>
      </w:r>
      <w:proofErr w:type="spellStart"/>
      <w:r>
        <w:rPr>
          <w:rFonts w:eastAsia="Arial Unicode MS" w:cs="Arial Unicode MS"/>
        </w:rPr>
        <w:t>Lecuyer</w:t>
      </w:r>
      <w:proofErr w:type="spellEnd"/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Grandepartie"/>
      </w:pPr>
      <w:r>
        <w:t>A</w:t>
      </w:r>
      <w:r>
        <w:rPr>
          <w:noProof/>
          <w:color w:val="000000"/>
          <w:u w:color="00000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1252872</wp:posOffset>
                </wp:positionH>
                <wp:positionV relativeFrom="page">
                  <wp:posOffset>0</wp:posOffset>
                </wp:positionV>
                <wp:extent cx="5054314" cy="181609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4314" cy="1816091"/>
                          <a:chOff x="0" y="-1"/>
                          <a:chExt cx="5054313" cy="1816090"/>
                        </a:xfrm>
                      </wpg:grpSpPr>
                      <pic:pic xmlns:pic="http://schemas.openxmlformats.org/drawingml/2006/picture">
                        <pic:nvPicPr>
                          <pic:cNvPr id="1073741825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rcRect b="33161"/>
                          <a:stretch>
                            <a:fillRect/>
                          </a:stretch>
                        </pic:blipFill>
                        <pic:spPr>
                          <a:xfrm>
                            <a:off x="139699" y="88900"/>
                            <a:ext cx="4774915" cy="143508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"/>
                            <a:ext cx="5054315" cy="181609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8.7pt;margin-top:0.0pt;width:398.0pt;height:14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5054314,1816090">
                <w10:wrap type="topAndBottom" side="bothSides" anchorx="page" anchory="page"/>
                <v:shape id="_x0000_s1027" type="#_x0000_t75" style="position:absolute;left:139700;top:88900;width:4774914;height:1435089;">
                  <v:imagedata r:id="rId10" o:title="image1.jpeg" cropbottom="33.2%"/>
                </v:shape>
                <v:shape id="_x0000_s1028" type="#_x0000_t75" style="position:absolute;left:0;top:-1;width:5054314;height:1816090;">
                  <v:imagedata r:id="rId11" o:title="image1.p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1361479</wp:posOffset>
                </wp:positionH>
                <wp:positionV relativeFrom="page">
                  <wp:posOffset>6096668</wp:posOffset>
                </wp:positionV>
                <wp:extent cx="4833542" cy="298425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3542" cy="2984250"/>
                        </a:xfrm>
                        <a:prstGeom prst="roundRect">
                          <a:avLst>
                            <a:gd name="adj" fmla="val 11032"/>
                          </a:avLst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380.6pt;height:235.0pt;z-index:251660288;mso-position-horizontal:absolute;mso-position-horizontal-relative:page;mso-position-vertical:absolute;mso-position-vertical-relative:page;mso-wrap-distance-left:0.0pt;mso-wrap-distance-top:0.0pt;mso-wrap-distance-right:0.0pt;mso-wrap-distance-bottom:0.0pt;" adj="2383">
                <v:fill on="f"/>
                <v:stroke filltype="solid" color="#53585F" opacity="71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  <w:r>
        <w:t>bsents excusés</w:t>
      </w:r>
      <w:r>
        <w:rPr>
          <w:u w:val="none"/>
        </w:rPr>
        <w:t xml:space="preserve"> :</w:t>
      </w:r>
    </w:p>
    <w:p w:rsidR="00A9226C" w:rsidRDefault="00A9226C">
      <w:pPr>
        <w:pStyle w:val="CorpsA"/>
      </w:pPr>
    </w:p>
    <w:p w:rsidR="00A9226C" w:rsidRDefault="00685C22">
      <w:pPr>
        <w:pStyle w:val="CorpsA"/>
        <w:rPr>
          <w:sz w:val="22"/>
          <w:szCs w:val="22"/>
        </w:rPr>
      </w:pPr>
      <w:r>
        <w:rPr>
          <w:rFonts w:eastAsia="Arial Unicode MS" w:cs="Arial Unicode MS"/>
          <w:sz w:val="22"/>
          <w:szCs w:val="22"/>
        </w:rPr>
        <w:t>Ma</w:t>
      </w:r>
      <w:r>
        <w:rPr>
          <w:rFonts w:eastAsia="Arial Unicode MS" w:cs="Arial Unicode MS"/>
          <w:sz w:val="22"/>
          <w:szCs w:val="22"/>
        </w:rPr>
        <w:t>ë</w:t>
      </w:r>
      <w:r>
        <w:rPr>
          <w:rFonts w:eastAsia="Arial Unicode MS" w:cs="Arial Unicode MS"/>
          <w:sz w:val="22"/>
          <w:szCs w:val="22"/>
        </w:rPr>
        <w:t xml:space="preserve">l </w:t>
      </w:r>
      <w:proofErr w:type="spellStart"/>
      <w:r>
        <w:rPr>
          <w:rFonts w:eastAsia="Arial Unicode MS" w:cs="Arial Unicode MS"/>
          <w:sz w:val="22"/>
          <w:szCs w:val="22"/>
        </w:rPr>
        <w:t>Cogan</w:t>
      </w:r>
      <w:proofErr w:type="spellEnd"/>
      <w:r>
        <w:rPr>
          <w:rFonts w:eastAsia="Arial Unicode MS" w:cs="Arial Unicode MS"/>
          <w:sz w:val="22"/>
          <w:szCs w:val="22"/>
        </w:rPr>
        <w:t xml:space="preserve"> / </w:t>
      </w:r>
      <w:r>
        <w:rPr>
          <w:rFonts w:eastAsia="Arial Unicode MS" w:cs="Arial Unicode MS"/>
          <w:sz w:val="22"/>
          <w:szCs w:val="22"/>
        </w:rPr>
        <w:t>Aur</w:t>
      </w:r>
      <w:r>
        <w:rPr>
          <w:rFonts w:eastAsia="Arial Unicode MS" w:cs="Arial Unicode MS"/>
          <w:sz w:val="22"/>
          <w:szCs w:val="22"/>
        </w:rPr>
        <w:t>é</w:t>
      </w:r>
      <w:r>
        <w:rPr>
          <w:rFonts w:eastAsia="Arial Unicode MS" w:cs="Arial Unicode MS"/>
          <w:sz w:val="22"/>
          <w:szCs w:val="22"/>
        </w:rPr>
        <w:t>lien</w:t>
      </w:r>
      <w:r>
        <w:rPr>
          <w:rFonts w:eastAsia="Arial Unicode MS" w:cs="Arial Unicode MS"/>
          <w:sz w:val="22"/>
          <w:szCs w:val="22"/>
        </w:rPr>
        <w:t xml:space="preserve"> </w:t>
      </w:r>
      <w:proofErr w:type="spellStart"/>
      <w:r>
        <w:rPr>
          <w:rFonts w:eastAsia="Arial Unicode MS" w:cs="Arial Unicode MS"/>
          <w:sz w:val="22"/>
          <w:szCs w:val="22"/>
        </w:rPr>
        <w:t>G</w:t>
      </w:r>
      <w:r>
        <w:rPr>
          <w:rFonts w:eastAsia="Arial Unicode MS" w:cs="Arial Unicode MS"/>
          <w:sz w:val="22"/>
          <w:szCs w:val="22"/>
        </w:rPr>
        <w:t>é</w:t>
      </w:r>
      <w:r>
        <w:rPr>
          <w:rFonts w:eastAsia="Arial Unicode MS" w:cs="Arial Unicode MS"/>
          <w:sz w:val="22"/>
          <w:szCs w:val="22"/>
        </w:rPr>
        <w:t>randal</w:t>
      </w:r>
      <w:proofErr w:type="spellEnd"/>
      <w:r>
        <w:rPr>
          <w:rFonts w:eastAsia="Arial Unicode MS" w:cs="Arial Unicode MS"/>
          <w:sz w:val="22"/>
          <w:szCs w:val="22"/>
        </w:rPr>
        <w:t xml:space="preserve"> </w:t>
      </w:r>
      <w:r>
        <w:rPr>
          <w:rFonts w:eastAsia="Arial Unicode MS" w:cs="Arial Unicode MS"/>
          <w:sz w:val="22"/>
          <w:szCs w:val="22"/>
        </w:rPr>
        <w:t xml:space="preserve">/ </w:t>
      </w:r>
      <w:r>
        <w:rPr>
          <w:rFonts w:eastAsia="Arial Unicode MS" w:cs="Arial Unicode MS"/>
          <w:sz w:val="22"/>
          <w:szCs w:val="22"/>
        </w:rPr>
        <w:t>Aur</w:t>
      </w:r>
      <w:r>
        <w:rPr>
          <w:rFonts w:eastAsia="Arial Unicode MS" w:cs="Arial Unicode MS"/>
          <w:sz w:val="22"/>
          <w:szCs w:val="22"/>
        </w:rPr>
        <w:t>é</w:t>
      </w:r>
      <w:r>
        <w:rPr>
          <w:rFonts w:eastAsia="Arial Unicode MS" w:cs="Arial Unicode MS"/>
          <w:sz w:val="22"/>
          <w:szCs w:val="22"/>
        </w:rPr>
        <w:t>lien Le Prieur</w:t>
      </w:r>
      <w:r>
        <w:rPr>
          <w:rFonts w:eastAsia="Arial Unicode MS" w:cs="Arial Unicode MS"/>
          <w:sz w:val="22"/>
          <w:szCs w:val="22"/>
        </w:rPr>
        <w:t xml:space="preserve"> / </w:t>
      </w:r>
      <w:r>
        <w:rPr>
          <w:rFonts w:eastAsia="Arial Unicode MS" w:cs="Arial Unicode MS"/>
          <w:sz w:val="22"/>
          <w:szCs w:val="22"/>
        </w:rPr>
        <w:t>Valentin Balard / Ronan Le Gall du Tertre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CorpsA"/>
        <w:jc w:val="center"/>
        <w:rPr>
          <w:rFonts w:ascii="Big Caslon" w:eastAsia="Big Caslon" w:hAnsi="Big Caslon" w:cs="Big Caslon"/>
          <w:sz w:val="40"/>
          <w:szCs w:val="40"/>
          <w:shd w:val="clear" w:color="auto" w:fill="FFE061"/>
        </w:rPr>
      </w:pPr>
      <w:r>
        <w:rPr>
          <w:rFonts w:ascii="Big Caslon" w:hAnsi="Big Caslon"/>
          <w:sz w:val="40"/>
          <w:szCs w:val="40"/>
          <w:shd w:val="clear" w:color="auto" w:fill="FFE061"/>
        </w:rPr>
        <w:t>ORDRE DU JOUR :</w:t>
      </w:r>
    </w:p>
    <w:p w:rsidR="00A9226C" w:rsidRDefault="00A9226C">
      <w:pPr>
        <w:pStyle w:val="CorpsA"/>
        <w:spacing w:line="360" w:lineRule="auto"/>
      </w:pPr>
    </w:p>
    <w:p w:rsidR="00A9226C" w:rsidRDefault="00685C22">
      <w:pPr>
        <w:pStyle w:val="PlanGrandePartie"/>
        <w:rPr>
          <w:color w:val="165778"/>
          <w:sz w:val="30"/>
          <w:szCs w:val="30"/>
          <w:u w:color="165778"/>
        </w:rPr>
      </w:pPr>
      <w:r>
        <w:rPr>
          <w:color w:val="165778"/>
          <w:sz w:val="30"/>
          <w:szCs w:val="30"/>
          <w:u w:val="none" w:color="165778"/>
        </w:rPr>
        <w:t xml:space="preserve">I/ </w:t>
      </w:r>
      <w:r>
        <w:rPr>
          <w:color w:val="165778"/>
          <w:sz w:val="30"/>
          <w:szCs w:val="30"/>
          <w:u w:color="165778"/>
        </w:rPr>
        <w:t>Point des différentes commissions</w:t>
      </w:r>
    </w:p>
    <w:p w:rsidR="00A9226C" w:rsidRDefault="00685C22">
      <w:pPr>
        <w:pStyle w:val="Grandepartie"/>
        <w:jc w:val="center"/>
        <w:rPr>
          <w:color w:val="165778"/>
          <w:sz w:val="30"/>
          <w:szCs w:val="30"/>
          <w:u w:color="165778"/>
        </w:rPr>
      </w:pPr>
      <w:r>
        <w:rPr>
          <w:color w:val="165778"/>
          <w:sz w:val="30"/>
          <w:szCs w:val="30"/>
          <w:u w:val="none" w:color="165778"/>
        </w:rPr>
        <w:t xml:space="preserve">II/ </w:t>
      </w:r>
      <w:r>
        <w:rPr>
          <w:color w:val="165778"/>
          <w:sz w:val="30"/>
          <w:szCs w:val="30"/>
          <w:u w:color="165778"/>
        </w:rPr>
        <w:t xml:space="preserve">Championnats par </w:t>
      </w:r>
      <w:r>
        <w:rPr>
          <w:color w:val="165778"/>
          <w:sz w:val="30"/>
          <w:szCs w:val="30"/>
          <w:u w:color="165778"/>
        </w:rPr>
        <w:t>équipe : résultats &amp; classement</w:t>
      </w:r>
    </w:p>
    <w:p w:rsidR="00A9226C" w:rsidRDefault="00685C22">
      <w:pPr>
        <w:pStyle w:val="Grandepartie"/>
        <w:jc w:val="center"/>
        <w:rPr>
          <w:color w:val="165778"/>
          <w:sz w:val="30"/>
          <w:szCs w:val="30"/>
          <w:u w:color="165778"/>
        </w:rPr>
      </w:pPr>
      <w:r>
        <w:rPr>
          <w:color w:val="165778"/>
          <w:sz w:val="30"/>
          <w:szCs w:val="30"/>
          <w:u w:val="none" w:color="165778"/>
        </w:rPr>
        <w:t xml:space="preserve">III/ </w:t>
      </w:r>
      <w:r>
        <w:rPr>
          <w:color w:val="165778"/>
          <w:sz w:val="30"/>
          <w:szCs w:val="30"/>
          <w:u w:color="165778"/>
        </w:rPr>
        <w:t>Jeunes</w:t>
      </w:r>
    </w:p>
    <w:p w:rsidR="00A9226C" w:rsidRDefault="00685C22">
      <w:pPr>
        <w:pStyle w:val="Grandepartie"/>
        <w:jc w:val="center"/>
        <w:rPr>
          <w:color w:val="165778"/>
          <w:sz w:val="30"/>
          <w:szCs w:val="30"/>
          <w:u w:color="165778"/>
        </w:rPr>
      </w:pPr>
      <w:r>
        <w:rPr>
          <w:color w:val="165778"/>
          <w:sz w:val="30"/>
          <w:szCs w:val="30"/>
          <w:u w:val="none" w:color="165778"/>
        </w:rPr>
        <w:t xml:space="preserve">IV/ </w:t>
      </w:r>
      <w:r>
        <w:rPr>
          <w:color w:val="165778"/>
          <w:sz w:val="30"/>
          <w:szCs w:val="30"/>
          <w:u w:color="165778"/>
        </w:rPr>
        <w:t>Calendrier des tournois internes</w:t>
      </w:r>
    </w:p>
    <w:p w:rsidR="00A9226C" w:rsidRDefault="00685C22">
      <w:pPr>
        <w:pStyle w:val="Grandepartie"/>
        <w:jc w:val="center"/>
        <w:rPr>
          <w:color w:val="165778"/>
          <w:sz w:val="30"/>
          <w:szCs w:val="30"/>
          <w:u w:color="165778"/>
        </w:rPr>
      </w:pPr>
      <w:r>
        <w:rPr>
          <w:color w:val="165778"/>
          <w:sz w:val="30"/>
          <w:szCs w:val="30"/>
          <w:u w:val="none" w:color="165778"/>
        </w:rPr>
        <w:t xml:space="preserve">V/ </w:t>
      </w:r>
      <w:r>
        <w:rPr>
          <w:color w:val="165778"/>
          <w:sz w:val="30"/>
          <w:szCs w:val="30"/>
          <w:u w:color="165778"/>
        </w:rPr>
        <w:t>Formation</w:t>
      </w:r>
    </w:p>
    <w:p w:rsidR="00A9226C" w:rsidRDefault="00685C22">
      <w:pPr>
        <w:pStyle w:val="Grandepartie"/>
        <w:jc w:val="center"/>
        <w:rPr>
          <w:color w:val="165778"/>
          <w:sz w:val="30"/>
          <w:szCs w:val="30"/>
          <w:u w:color="165778"/>
        </w:rPr>
      </w:pPr>
      <w:r>
        <w:rPr>
          <w:color w:val="165778"/>
          <w:sz w:val="30"/>
          <w:szCs w:val="30"/>
          <w:u w:val="none" w:color="165778"/>
        </w:rPr>
        <w:t xml:space="preserve">VI/ </w:t>
      </w:r>
      <w:r>
        <w:rPr>
          <w:color w:val="165778"/>
          <w:sz w:val="30"/>
          <w:szCs w:val="30"/>
          <w:u w:color="165778"/>
        </w:rPr>
        <w:t>Questions diverses</w:t>
      </w:r>
    </w:p>
    <w:p w:rsidR="00A9226C" w:rsidRDefault="00A9226C">
      <w:pPr>
        <w:pStyle w:val="Grandepartie"/>
        <w:jc w:val="center"/>
        <w:rPr>
          <w:color w:val="165778"/>
          <w:sz w:val="30"/>
          <w:szCs w:val="30"/>
          <w:u w:color="165778"/>
        </w:rPr>
      </w:pPr>
    </w:p>
    <w:p w:rsidR="00A9226C" w:rsidRDefault="00A9226C">
      <w:pPr>
        <w:pStyle w:val="Grandepartie"/>
        <w:jc w:val="center"/>
        <w:rPr>
          <w:color w:val="165778"/>
          <w:sz w:val="30"/>
          <w:szCs w:val="30"/>
          <w:u w:color="165778"/>
        </w:rPr>
      </w:pPr>
    </w:p>
    <w:p w:rsidR="00A9226C" w:rsidRDefault="00A9226C">
      <w:pPr>
        <w:pStyle w:val="Grandepartie"/>
        <w:jc w:val="center"/>
        <w:rPr>
          <w:color w:val="165778"/>
          <w:sz w:val="30"/>
          <w:szCs w:val="30"/>
          <w:u w:color="165778"/>
        </w:rPr>
      </w:pPr>
    </w:p>
    <w:p w:rsidR="00A9226C" w:rsidRDefault="00A9226C">
      <w:pPr>
        <w:pStyle w:val="Grandepartie"/>
        <w:jc w:val="center"/>
        <w:rPr>
          <w:color w:val="165778"/>
          <w:sz w:val="30"/>
          <w:szCs w:val="30"/>
          <w:u w:color="165778"/>
        </w:rPr>
      </w:pPr>
    </w:p>
    <w:p w:rsidR="006668BC" w:rsidRDefault="006668BC">
      <w:pPr>
        <w:rPr>
          <w:rFonts w:ascii="Futura" w:hAnsi="Futura" w:cs="Arial Unicode MS" w:hint="eastAsia"/>
          <w:color w:val="165778"/>
          <w:sz w:val="30"/>
          <w:szCs w:val="30"/>
          <w:u w:val="single" w:color="165778"/>
          <w:lang w:val="fr-FR" w:eastAsia="fr-FR"/>
        </w:rPr>
      </w:pPr>
      <w:r>
        <w:rPr>
          <w:rFonts w:hint="eastAsia"/>
          <w:color w:val="165778"/>
          <w:sz w:val="30"/>
          <w:szCs w:val="30"/>
          <w:u w:color="165778"/>
        </w:rPr>
        <w:br w:type="page"/>
      </w:r>
    </w:p>
    <w:p w:rsidR="00A9226C" w:rsidRDefault="00A9226C">
      <w:pPr>
        <w:pStyle w:val="Grandepartie"/>
        <w:jc w:val="center"/>
        <w:rPr>
          <w:color w:val="165778"/>
          <w:sz w:val="30"/>
          <w:szCs w:val="30"/>
          <w:u w:color="165778"/>
        </w:rPr>
      </w:pPr>
    </w:p>
    <w:p w:rsidR="00A9226C" w:rsidRDefault="00685C22">
      <w:pPr>
        <w:pStyle w:val="Grandepartie"/>
      </w:pPr>
      <w:r>
        <w:rPr>
          <w:u w:val="none"/>
        </w:rPr>
        <w:t xml:space="preserve">I/ </w:t>
      </w:r>
      <w:r>
        <w:t>Point des différentes commissions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>Commission partenariat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Un </w:t>
      </w:r>
      <w:r>
        <w:rPr>
          <w:b/>
          <w:bCs/>
          <w:shd w:val="clear" w:color="auto" w:fill="FFE061"/>
        </w:rPr>
        <w:t>dossier</w:t>
      </w:r>
      <w:r>
        <w:t xml:space="preserve"> a été créé et imprimé </w:t>
      </w:r>
      <w:r>
        <w:t>pour distribuer aux partenaires potentiels, afin de “vendre” le club &amp; ainsi récolter des subventions</w:t>
      </w:r>
      <w:r w:rsidR="006668BC">
        <w:t xml:space="preserve"> ou des aides</w:t>
      </w:r>
    </w:p>
    <w:p w:rsidR="00A9226C" w:rsidRDefault="00685C22">
      <w:pPr>
        <w:pStyle w:val="CorpsA"/>
        <w:numPr>
          <w:ilvl w:val="2"/>
          <w:numId w:val="2"/>
        </w:numPr>
      </w:pPr>
      <w:r>
        <w:rPr>
          <w:b/>
          <w:bCs/>
        </w:rPr>
        <w:t>3 types d’offre</w:t>
      </w:r>
      <w:r w:rsidR="006668BC">
        <w:rPr>
          <w:b/>
          <w:bCs/>
        </w:rPr>
        <w:t>s</w:t>
      </w:r>
      <w:r>
        <w:t xml:space="preserve"> de partenariat sont </w:t>
      </w:r>
      <w:proofErr w:type="gramStart"/>
      <w:r>
        <w:t>proposées</w:t>
      </w:r>
      <w:proofErr w:type="gramEnd"/>
      <w:r>
        <w:t xml:space="preserve"> sous forme de “plumes”</w:t>
      </w:r>
      <w:r w:rsidR="006668BC">
        <w:t xml:space="preserve"> (Or, Argent, Bronze)</w:t>
      </w:r>
    </w:p>
    <w:p w:rsidR="00A9226C" w:rsidRDefault="00A9226C">
      <w:pPr>
        <w:pStyle w:val="CorpsA"/>
      </w:pPr>
    </w:p>
    <w:p w:rsidR="00A9226C" w:rsidRDefault="006668BC">
      <w:pPr>
        <w:pStyle w:val="CorpsA"/>
        <w:numPr>
          <w:ilvl w:val="0"/>
          <w:numId w:val="2"/>
        </w:numPr>
      </w:pPr>
      <w:r>
        <w:t xml:space="preserve">Deux partenaires ont été trouvés pour les </w:t>
      </w:r>
      <w:r w:rsidR="00685C22">
        <w:t>équipe</w:t>
      </w:r>
      <w:r>
        <w:t>s</w:t>
      </w:r>
      <w:r w:rsidR="00685C22">
        <w:t xml:space="preserve"> </w:t>
      </w:r>
      <w:r>
        <w:rPr>
          <w:u w:val="single"/>
        </w:rPr>
        <w:t>adultes</w:t>
      </w:r>
      <w:r w:rsidR="00685C22">
        <w:t xml:space="preserve"> </w:t>
      </w:r>
      <w:proofErr w:type="gramStart"/>
      <w:r w:rsidR="00685C22">
        <w:t>:</w:t>
      </w:r>
      <w:proofErr w:type="gramEnd"/>
      <w:r w:rsidR="00685C22">
        <w:br/>
      </w:r>
      <w:r w:rsidR="00685C22">
        <w:t xml:space="preserve">Il s’agit </w:t>
      </w:r>
      <w:proofErr w:type="spellStart"/>
      <w:r w:rsidR="00685C22">
        <w:t>de</w:t>
      </w:r>
      <w:r>
        <w:t>s</w:t>
      </w:r>
      <w:proofErr w:type="spellEnd"/>
      <w:r>
        <w:t xml:space="preserve"> </w:t>
      </w:r>
      <w:r w:rsidR="00685C22">
        <w:t>entreprise</w:t>
      </w:r>
      <w:r>
        <w:t>s</w:t>
      </w:r>
      <w:r w:rsidR="00685C22">
        <w:t xml:space="preserve"> </w:t>
      </w:r>
      <w:proofErr w:type="spellStart"/>
      <w:r w:rsidR="00685C22">
        <w:t>Desjoyau</w:t>
      </w:r>
      <w:r w:rsidR="00685C22">
        <w:t>x</w:t>
      </w:r>
      <w:proofErr w:type="spellEnd"/>
      <w:r w:rsidR="00685C22">
        <w:t xml:space="preserve"> &amp; </w:t>
      </w:r>
      <w:proofErr w:type="spellStart"/>
      <w:r>
        <w:t>Invicta</w:t>
      </w:r>
      <w:proofErr w:type="spellEnd"/>
      <w:r>
        <w:t xml:space="preserve"> de Fontenay sur Eure</w:t>
      </w:r>
      <w:r w:rsidR="00685C22">
        <w:t xml:space="preserve"> qui promet</w:t>
      </w:r>
      <w:r>
        <w:t>tent</w:t>
      </w:r>
      <w:r w:rsidR="00685C22">
        <w:t xml:space="preserve"> 2 chèques de 1000€</w:t>
      </w:r>
    </w:p>
    <w:p w:rsidR="00A9226C" w:rsidRDefault="00685C22">
      <w:pPr>
        <w:pStyle w:val="CorpsA"/>
        <w:numPr>
          <w:ilvl w:val="2"/>
          <w:numId w:val="2"/>
        </w:numPr>
      </w:pPr>
      <w:r>
        <w:t>cette subvention financera les polos d’équipes &amp; les minibus de la saison</w:t>
      </w:r>
    </w:p>
    <w:p w:rsidR="00A9226C" w:rsidRDefault="00A9226C">
      <w:pPr>
        <w:pStyle w:val="CorpsA"/>
      </w:pPr>
    </w:p>
    <w:p w:rsidR="00A9226C" w:rsidRDefault="00685C22" w:rsidP="006668BC">
      <w:pPr>
        <w:pStyle w:val="CorpsA"/>
        <w:numPr>
          <w:ilvl w:val="0"/>
          <w:numId w:val="2"/>
        </w:numPr>
      </w:pPr>
      <w:r>
        <w:t xml:space="preserve">Des discussions sont en cours avec ou 2 contact(s) pour financer </w:t>
      </w:r>
      <w:r w:rsidRPr="006668BC">
        <w:rPr>
          <w:u w:val="single"/>
        </w:rPr>
        <w:t>jeunes</w:t>
      </w:r>
    </w:p>
    <w:p w:rsidR="006668BC" w:rsidRDefault="006668BC" w:rsidP="006668BC">
      <w:pPr>
        <w:pStyle w:val="CorpsA"/>
        <w:ind w:left="196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Il reste encore des dossiers </w:t>
      </w:r>
      <w:r>
        <w:rPr>
          <w:b/>
          <w:bCs/>
        </w:rPr>
        <w:t>à distribuer</w:t>
      </w:r>
      <w:r>
        <w:t xml:space="preserve"> (à Cora, Leclerc, Darty…)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Un dossier </w:t>
      </w:r>
      <w:r>
        <w:rPr>
          <w:b/>
          <w:bCs/>
        </w:rPr>
        <w:t>CNDS</w:t>
      </w:r>
      <w:r>
        <w:t xml:space="preserve"> va prochainement être préparé (pour début 2016), </w:t>
      </w:r>
      <w:r>
        <w:br/>
      </w:r>
      <w:r>
        <w:t>il est à envoyer avant mars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 xml:space="preserve">Commission loisirs &amp; 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v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nements </w:t>
      </w:r>
      <w:r w:rsidR="006668BC">
        <w:rPr>
          <w:rFonts w:eastAsia="Arial Unicode MS" w:cs="Arial Unicode MS"/>
        </w:rPr>
        <w:t>(Guillaume)</w:t>
      </w:r>
    </w:p>
    <w:p w:rsidR="00A9226C" w:rsidRDefault="00A9226C">
      <w:pPr>
        <w:pStyle w:val="CorpsA"/>
        <w:rPr>
          <w:b/>
          <w:bCs/>
          <w:u w:val="single"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b/>
          <w:bCs/>
        </w:rPr>
        <w:t xml:space="preserve">6 </w:t>
      </w:r>
      <w:r>
        <w:t xml:space="preserve">personnes se sont portées volontaires à </w:t>
      </w:r>
      <w:r>
        <w:t>cette commission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Le sujet phare de la saison est l’anniversaire des </w:t>
      </w:r>
      <w:r>
        <w:rPr>
          <w:b/>
          <w:bCs/>
          <w:shd w:val="clear" w:color="auto" w:fill="FFE061"/>
        </w:rPr>
        <w:t>20 ans du club</w:t>
      </w:r>
      <w:r>
        <w:rPr>
          <w:b/>
          <w:bCs/>
        </w:rPr>
        <w:t xml:space="preserve"> 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3"/>
          <w:numId w:val="3"/>
        </w:numPr>
      </w:pPr>
      <w:r>
        <w:rPr>
          <w:u w:val="single"/>
        </w:rPr>
        <w:t>Le samedi soir du tournoi national</w:t>
      </w:r>
      <w:r>
        <w:t xml:space="preserve"> : 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seront </w:t>
      </w:r>
      <w:r>
        <w:rPr>
          <w:b/>
          <w:bCs/>
        </w:rPr>
        <w:t>invités</w:t>
      </w:r>
      <w:r>
        <w:t xml:space="preserve"> tous les anciens présidents, des élus de la municipalité, la presse, ainsi que les présidents des autres clubs </w:t>
      </w:r>
      <w:r>
        <w:br/>
      </w:r>
      <w:r>
        <w:t>(+ quelques autres personnes “marquantes”)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un </w:t>
      </w:r>
      <w:r>
        <w:rPr>
          <w:b/>
          <w:bCs/>
        </w:rPr>
        <w:t>buffet</w:t>
      </w:r>
      <w:r>
        <w:t xml:space="preserve"> à partir de 18h sera proposé jusqu’à la remise des récompenses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il est envisagé de retracer la vie du club de manière </w:t>
      </w:r>
      <w:r>
        <w:rPr>
          <w:b/>
          <w:bCs/>
        </w:rPr>
        <w:t>rétrospective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quelques autres </w:t>
      </w:r>
      <w:r>
        <w:rPr>
          <w:b/>
          <w:bCs/>
        </w:rPr>
        <w:t>surprises</w:t>
      </w:r>
      <w:r>
        <w:t xml:space="preserve"> sont prévues…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3"/>
          <w:numId w:val="3"/>
        </w:numPr>
      </w:pPr>
      <w:r>
        <w:rPr>
          <w:u w:val="single"/>
        </w:rPr>
        <w:t>Le jour de l’Assemblée Générale</w:t>
      </w:r>
      <w:r>
        <w:t xml:space="preserve"> : 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seront invités les </w:t>
      </w:r>
      <w:r>
        <w:rPr>
          <w:b/>
          <w:bCs/>
        </w:rPr>
        <w:t xml:space="preserve">clubs “coups de </w:t>
      </w:r>
      <w:proofErr w:type="spellStart"/>
      <w:r>
        <w:rPr>
          <w:b/>
          <w:bCs/>
        </w:rPr>
        <w:t>coeur</w:t>
      </w:r>
      <w:proofErr w:type="spellEnd"/>
      <w:r>
        <w:rPr>
          <w:b/>
          <w:bCs/>
        </w:rPr>
        <w:t xml:space="preserve">” </w:t>
      </w:r>
      <w:r>
        <w:t>du département avec qui le club e</w:t>
      </w:r>
      <w:r>
        <w:t>n</w:t>
      </w:r>
      <w:r>
        <w:t>tretient des relations privilégiées</w:t>
      </w:r>
    </w:p>
    <w:p w:rsidR="00A9226C" w:rsidRDefault="00685C22">
      <w:pPr>
        <w:pStyle w:val="CorpsA"/>
        <w:numPr>
          <w:ilvl w:val="5"/>
          <w:numId w:val="3"/>
        </w:numPr>
      </w:pPr>
      <w:r>
        <w:t>il est envisagé de créer un “</w:t>
      </w:r>
      <w:r>
        <w:rPr>
          <w:b/>
          <w:bCs/>
        </w:rPr>
        <w:t>mur de photos</w:t>
      </w:r>
      <w:r>
        <w:t>” avec chaque licencié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la </w:t>
      </w:r>
      <w:r>
        <w:rPr>
          <w:b/>
          <w:bCs/>
        </w:rPr>
        <w:t>date</w:t>
      </w:r>
      <w:r>
        <w:t xml:space="preserve"> de l’AG reste à fixer</w:t>
      </w:r>
    </w:p>
    <w:p w:rsidR="00A9226C" w:rsidRDefault="00685C22">
      <w:pPr>
        <w:pStyle w:val="CorpsA"/>
        <w:numPr>
          <w:ilvl w:val="5"/>
          <w:numId w:val="3"/>
        </w:numPr>
      </w:pPr>
      <w:r>
        <w:t xml:space="preserve">une </w:t>
      </w:r>
      <w:r>
        <w:rPr>
          <w:b/>
          <w:bCs/>
        </w:rPr>
        <w:t>soirée</w:t>
      </w:r>
      <w:r>
        <w:t xml:space="preserve"> est prévue avec diverses animation</w:t>
      </w:r>
      <w:r>
        <w:t>s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>Commission finances</w:t>
      </w:r>
      <w:r w:rsidR="006668BC">
        <w:rPr>
          <w:rFonts w:eastAsia="Arial Unicode MS" w:cs="Arial Unicode MS"/>
        </w:rPr>
        <w:t xml:space="preserve"> </w:t>
      </w:r>
    </w:p>
    <w:p w:rsidR="00A9226C" w:rsidRDefault="00A9226C">
      <w:pPr>
        <w:pStyle w:val="Sous-partie"/>
      </w:pPr>
    </w:p>
    <w:p w:rsidR="006668BC" w:rsidRDefault="006668BC">
      <w:pPr>
        <w:pStyle w:val="CorpsA"/>
        <w:rPr>
          <w:rFonts w:eastAsia="Arial Unicode MS" w:cs="Arial Unicode MS"/>
        </w:rPr>
      </w:pPr>
      <w:r>
        <w:rPr>
          <w:rFonts w:eastAsia="Arial Unicode MS" w:cs="Arial Unicode MS"/>
        </w:rPr>
        <w:t>Le logiciel de trésorerie n’est pas encore en service (Pascal doit le paramétrer)</w:t>
      </w:r>
    </w:p>
    <w:p w:rsidR="00A9226C" w:rsidRDefault="006668BC">
      <w:pPr>
        <w:pStyle w:val="CorpsA"/>
      </w:pPr>
      <w:r>
        <w:rPr>
          <w:rFonts w:eastAsia="Arial Unicode MS" w:cs="Arial Unicode MS"/>
        </w:rPr>
        <w:t>Les finances sont conformes aux attentes</w:t>
      </w:r>
    </w:p>
    <w:p w:rsidR="00A9226C" w:rsidRDefault="00A9226C">
      <w:pPr>
        <w:pStyle w:val="CorpsA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 xml:space="preserve">Commission </w:t>
      </w:r>
      <w:proofErr w:type="spellStart"/>
      <w:r>
        <w:rPr>
          <w:rFonts w:eastAsia="Arial Unicode MS" w:cs="Arial Unicode MS"/>
        </w:rPr>
        <w:t>licenses</w:t>
      </w:r>
      <w:proofErr w:type="spellEnd"/>
    </w:p>
    <w:p w:rsidR="00A9226C" w:rsidRDefault="00A9226C">
      <w:pPr>
        <w:pStyle w:val="CorpsA"/>
        <w:rPr>
          <w:u w:val="single"/>
        </w:rPr>
      </w:pPr>
    </w:p>
    <w:p w:rsidR="00A9226C" w:rsidRDefault="00685C22">
      <w:pPr>
        <w:pStyle w:val="CorpsA"/>
      </w:pPr>
      <w:r>
        <w:rPr>
          <w:rFonts w:eastAsia="Arial Unicode MS" w:cs="Arial Unicode MS"/>
        </w:rPr>
        <w:t xml:space="preserve">A ce jour </w:t>
      </w:r>
      <w:r>
        <w:rPr>
          <w:rFonts w:eastAsia="Arial Unicode MS" w:cs="Arial Unicode MS"/>
          <w:b/>
          <w:bCs/>
          <w:shd w:val="clear" w:color="auto" w:fill="FFE061"/>
        </w:rPr>
        <w:t>155 inscrits</w:t>
      </w:r>
      <w:r>
        <w:rPr>
          <w:rFonts w:eastAsia="Arial Unicode MS" w:cs="Arial Unicode MS"/>
        </w:rPr>
        <w:t xml:space="preserve"> sur Poona, plus 6 </w:t>
      </w:r>
      <w:r>
        <w:rPr>
          <w:rFonts w:eastAsia="Arial Unicode MS" w:cs="Arial Unicode MS"/>
        </w:rPr>
        <w:t xml:space="preserve">à </w:t>
      </w:r>
      <w:r>
        <w:rPr>
          <w:rFonts w:eastAsia="Arial Unicode MS" w:cs="Arial Unicode MS"/>
        </w:rPr>
        <w:t>venir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>Commission sportive</w:t>
      </w:r>
      <w:r>
        <w:rPr>
          <w:rFonts w:eastAsia="Arial Unicode MS" w:cs="Arial Unicode MS"/>
          <w:u w:val="none"/>
        </w:rPr>
        <w:t xml:space="preserve"> (inscriptions au tournoi)</w:t>
      </w:r>
    </w:p>
    <w:p w:rsidR="00A9226C" w:rsidRDefault="00A9226C">
      <w:pPr>
        <w:pStyle w:val="CorpsA"/>
        <w:rPr>
          <w:b/>
          <w:bCs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Petit à petit, les </w:t>
      </w:r>
      <w:r>
        <w:rPr>
          <w:b/>
          <w:bCs/>
        </w:rPr>
        <w:t>inscriptions</w:t>
      </w:r>
      <w:r>
        <w:rPr>
          <w:b/>
          <w:bCs/>
        </w:rPr>
        <w:t xml:space="preserve"> aux tournois privés </w:t>
      </w:r>
      <w:r>
        <w:t>se feront</w:t>
      </w:r>
      <w:r>
        <w:rPr>
          <w:b/>
          <w:bCs/>
        </w:rPr>
        <w:t xml:space="preserve"> </w:t>
      </w:r>
      <w:r>
        <w:t xml:space="preserve">sur </w:t>
      </w:r>
      <w:r>
        <w:rPr>
          <w:b/>
          <w:bCs/>
          <w:shd w:val="clear" w:color="auto" w:fill="FFE061"/>
          <w:lang w:val="da-DK"/>
        </w:rPr>
        <w:t>internet</w:t>
      </w:r>
    </w:p>
    <w:p w:rsidR="00A9226C" w:rsidRDefault="00A9226C">
      <w:pPr>
        <w:pStyle w:val="CorpsA"/>
        <w:rPr>
          <w:b/>
          <w:bCs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Certains joueurs ont encore des questions relatives au </w:t>
      </w:r>
      <w:r w:rsidR="006668BC">
        <w:rPr>
          <w:b/>
          <w:bCs/>
        </w:rPr>
        <w:t>pai</w:t>
      </w:r>
      <w:r>
        <w:rPr>
          <w:b/>
          <w:bCs/>
        </w:rPr>
        <w:t>ement</w:t>
      </w:r>
      <w:r>
        <w:t xml:space="preserve"> des frais de tournoi au club, notamment sur les responsables concernés à qui reverser cet argent</w:t>
      </w:r>
    </w:p>
    <w:p w:rsidR="00A9226C" w:rsidRDefault="00A9226C">
      <w:pPr>
        <w:pStyle w:val="CorpsA"/>
      </w:pPr>
    </w:p>
    <w:p w:rsidR="00A9226C" w:rsidRDefault="00A9226C">
      <w:pPr>
        <w:pStyle w:val="Grandepartie"/>
      </w:pPr>
    </w:p>
    <w:p w:rsidR="00A9226C" w:rsidRDefault="00A9226C">
      <w:pPr>
        <w:pStyle w:val="CorpsA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>Commission tournoi national</w:t>
      </w:r>
    </w:p>
    <w:p w:rsidR="00A9226C" w:rsidRDefault="00A9226C">
      <w:pPr>
        <w:pStyle w:val="CorpsA"/>
        <w:rPr>
          <w:b/>
          <w:bCs/>
          <w:u w:val="single"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b/>
          <w:bCs/>
        </w:rPr>
        <w:t xml:space="preserve">6 </w:t>
      </w:r>
      <w:r>
        <w:t xml:space="preserve">personnes se </w:t>
      </w:r>
      <w:r>
        <w:t>sont portées volontaires à cette commission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Une première </w:t>
      </w:r>
      <w:r>
        <w:rPr>
          <w:b/>
          <w:bCs/>
          <w:shd w:val="clear" w:color="auto" w:fill="FFE061"/>
        </w:rPr>
        <w:t>plaquette</w:t>
      </w:r>
      <w:r>
        <w:t xml:space="preserve"> a été proposée, elle à retravailler avec le net-</w:t>
      </w:r>
      <w:proofErr w:type="spellStart"/>
      <w:r>
        <w:t>marketeur</w:t>
      </w:r>
      <w:proofErr w:type="spellEnd"/>
      <w:r>
        <w:t xml:space="preserve"> de </w:t>
      </w:r>
      <w:proofErr w:type="spellStart"/>
      <w:r>
        <w:t>Lardesport</w:t>
      </w:r>
      <w:proofErr w:type="spellEnd"/>
      <w:r>
        <w:t xml:space="preserve"> (qui se propose de manière bénévole)</w:t>
      </w:r>
      <w:r w:rsidR="006668BC">
        <w:t xml:space="preserve"> (Matthieu)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Le tournoi a été mis en ligne officiellement sur </w:t>
      </w:r>
      <w:proofErr w:type="spellStart"/>
      <w:r>
        <w:rPr>
          <w:b/>
          <w:bCs/>
        </w:rPr>
        <w:t>badiste</w:t>
      </w:r>
      <w:proofErr w:type="spellEnd"/>
    </w:p>
    <w:p w:rsidR="00A9226C" w:rsidRDefault="00685C22">
      <w:pPr>
        <w:pStyle w:val="CorpsA"/>
        <w:numPr>
          <w:ilvl w:val="2"/>
          <w:numId w:val="2"/>
        </w:numPr>
      </w:pPr>
      <w:r>
        <w:t>il n’y a pas de tourn</w:t>
      </w:r>
      <w:r>
        <w:t>ois parisiens à la même date, ce qui maximisera le nombre de participants, même si 3 autres gros auront lieu en France le même week-end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Les </w:t>
      </w:r>
      <w:r>
        <w:rPr>
          <w:b/>
          <w:bCs/>
          <w:u w:val="single"/>
        </w:rPr>
        <w:t>Juges-Arbitres</w:t>
      </w:r>
      <w:r>
        <w:rPr>
          <w:b/>
          <w:bCs/>
        </w:rPr>
        <w:t xml:space="preserve"> </w:t>
      </w:r>
      <w:r>
        <w:t xml:space="preserve">choisis sont </w:t>
      </w:r>
      <w:proofErr w:type="spellStart"/>
      <w:r>
        <w:t>Annegret</w:t>
      </w:r>
      <w:proofErr w:type="spellEnd"/>
      <w:r>
        <w:t>, David et Denis (en attente de réponse)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>Pour les “meilleurs joueurs” habitués</w:t>
      </w:r>
      <w:r>
        <w:t xml:space="preserve"> au tournoi, la commission envisage d’envoyer des </w:t>
      </w:r>
      <w:r>
        <w:rPr>
          <w:b/>
          <w:bCs/>
        </w:rPr>
        <w:t>rappels personnalisés</w:t>
      </w:r>
      <w:r>
        <w:t xml:space="preserve"> par courrier, d’ici fin janvier, afin que ces joueurs réservent par avance leur week-end.</w:t>
      </w:r>
    </w:p>
    <w:p w:rsidR="00A9226C" w:rsidRDefault="00A9226C">
      <w:pPr>
        <w:pStyle w:val="Grandepartie"/>
      </w:pP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b/>
          <w:bCs/>
          <w:u w:val="single"/>
          <w:shd w:val="clear" w:color="auto" w:fill="FFE061"/>
        </w:rPr>
        <w:t>Règlement</w:t>
      </w:r>
      <w:r>
        <w:t xml:space="preserve"> du tournoi : 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2"/>
          <w:numId w:val="2"/>
        </w:numPr>
      </w:pPr>
      <w:r>
        <w:t xml:space="preserve">des problèmes ont été rencontrés avec les </w:t>
      </w:r>
      <w:r>
        <w:rPr>
          <w:b/>
          <w:bCs/>
        </w:rPr>
        <w:t>nouveaux classements</w:t>
      </w:r>
    </w:p>
    <w:p w:rsidR="00A9226C" w:rsidRDefault="00685C22">
      <w:pPr>
        <w:pStyle w:val="CorpsA"/>
        <w:numPr>
          <w:ilvl w:val="4"/>
          <w:numId w:val="2"/>
        </w:numPr>
      </w:pPr>
      <w:r>
        <w:t xml:space="preserve">une </w:t>
      </w:r>
      <w:r>
        <w:t>position différente de l’habitude a été choisie, les classements seront regro</w:t>
      </w:r>
      <w:r>
        <w:t>u</w:t>
      </w:r>
      <w:r>
        <w:t xml:space="preserve">pés comme suit </w:t>
      </w:r>
      <w:proofErr w:type="gramStart"/>
      <w:r>
        <w:t>:</w:t>
      </w:r>
      <w:proofErr w:type="gramEnd"/>
      <w:r>
        <w:br/>
      </w:r>
      <w:r>
        <w:t>N2  /  N3-R4  /  R5-R6  /  D7-D8  /  D9 P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2"/>
          <w:numId w:val="2"/>
        </w:numPr>
      </w:pPr>
      <w:r>
        <w:t xml:space="preserve">des problèmes ont été rencontrés concernant avec les </w:t>
      </w:r>
      <w:r>
        <w:rPr>
          <w:b/>
          <w:bCs/>
        </w:rPr>
        <w:t xml:space="preserve">limites d’âge </w:t>
      </w:r>
      <w:r>
        <w:t>minimales :</w:t>
      </w:r>
    </w:p>
    <w:p w:rsidR="00A9226C" w:rsidRDefault="00685C22">
      <w:pPr>
        <w:pStyle w:val="CorpsA"/>
        <w:numPr>
          <w:ilvl w:val="4"/>
          <w:numId w:val="2"/>
        </w:numPr>
      </w:pPr>
      <w:r>
        <w:t>les cadets sont autorisés,</w:t>
      </w:r>
    </w:p>
    <w:p w:rsidR="00A9226C" w:rsidRDefault="00685C22">
      <w:pPr>
        <w:pStyle w:val="CorpsA"/>
        <w:numPr>
          <w:ilvl w:val="4"/>
          <w:numId w:val="2"/>
        </w:numPr>
      </w:pPr>
      <w:r>
        <w:t xml:space="preserve">les minimes </w:t>
      </w:r>
      <w:r>
        <w:t>sont autorisés pour les meilleurs classements,</w:t>
      </w:r>
    </w:p>
    <w:p w:rsidR="00A9226C" w:rsidRDefault="00685C22">
      <w:pPr>
        <w:pStyle w:val="CorpsA"/>
        <w:numPr>
          <w:ilvl w:val="4"/>
          <w:numId w:val="2"/>
        </w:numPr>
      </w:pPr>
      <w:r>
        <w:t xml:space="preserve">les </w:t>
      </w:r>
      <w:r>
        <w:rPr>
          <w:b/>
          <w:bCs/>
        </w:rPr>
        <w:t>benjamins</w:t>
      </w:r>
      <w:r>
        <w:t xml:space="preserve"> posent problème. Est-il possible de les interdire ? </w:t>
      </w:r>
      <w:r>
        <w:br/>
      </w:r>
      <w:r>
        <w:t>-&gt; à voir avec la Ligue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2"/>
          <w:numId w:val="2"/>
        </w:numPr>
      </w:pPr>
      <w:r>
        <w:t xml:space="preserve">Il est envisagé de faire en sorte d’avoir </w:t>
      </w:r>
      <w:r>
        <w:rPr>
          <w:b/>
          <w:bCs/>
        </w:rPr>
        <w:t>2 sortants par poule</w:t>
      </w:r>
      <w:r>
        <w:t>, ce qui est possible avec des poules de 4</w:t>
      </w:r>
    </w:p>
    <w:p w:rsidR="00A9226C" w:rsidRDefault="00A9226C">
      <w:pPr>
        <w:pStyle w:val="Grandepartie"/>
      </w:pPr>
    </w:p>
    <w:p w:rsidR="00A9226C" w:rsidRDefault="00A9226C">
      <w:pPr>
        <w:pStyle w:val="CorpsA"/>
      </w:pP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>Une idé</w:t>
      </w:r>
      <w:r>
        <w:t>e a été formulée concernant l’</w:t>
      </w:r>
      <w:r>
        <w:rPr>
          <w:b/>
          <w:bCs/>
          <w:shd w:val="clear" w:color="auto" w:fill="FFE061"/>
        </w:rPr>
        <w:t>arbitrage</w:t>
      </w:r>
      <w:r>
        <w:rPr>
          <w:b/>
          <w:bCs/>
        </w:rPr>
        <w:t xml:space="preserve"> du tournoi, </w:t>
      </w:r>
      <w:r>
        <w:t>à savoir fédérer les arbitres du département afin d’encadrer le tournoi au maximum et en diffuser une image s</w:t>
      </w:r>
      <w:r>
        <w:t>é</w:t>
      </w:r>
      <w:r>
        <w:t>rieuse</w:t>
      </w:r>
    </w:p>
    <w:p w:rsidR="00A9226C" w:rsidRDefault="00685C22">
      <w:pPr>
        <w:pStyle w:val="CorpsA"/>
        <w:numPr>
          <w:ilvl w:val="2"/>
          <w:numId w:val="2"/>
        </w:numPr>
      </w:pPr>
      <w:r>
        <w:t>les chaises d’arbitre sont à réserver au plus tôt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>Dans la même idée, il est à envisage</w:t>
      </w:r>
      <w:r>
        <w:t xml:space="preserve">r de former des jeunes </w:t>
      </w:r>
      <w:r>
        <w:rPr>
          <w:b/>
          <w:bCs/>
        </w:rPr>
        <w:t>juges de ligne</w:t>
      </w:r>
      <w:r>
        <w:t xml:space="preserve"> volontaires pour assister les arbitres lors des finales.</w:t>
      </w:r>
    </w:p>
    <w:p w:rsidR="00A9226C" w:rsidRDefault="00685C22">
      <w:pPr>
        <w:pStyle w:val="CorpsA"/>
        <w:numPr>
          <w:ilvl w:val="2"/>
          <w:numId w:val="2"/>
        </w:numPr>
      </w:pPr>
      <w:r>
        <w:t>leur âge est litigieux</w:t>
      </w:r>
    </w:p>
    <w:p w:rsidR="00A9226C" w:rsidRDefault="00A9226C">
      <w:pPr>
        <w:pStyle w:val="CorpsA"/>
      </w:pP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685C22">
      <w:pPr>
        <w:pStyle w:val="Sous-partie"/>
      </w:pPr>
      <w:r>
        <w:rPr>
          <w:u w:val="none"/>
        </w:rPr>
        <w:tab/>
      </w:r>
      <w:r>
        <w:rPr>
          <w:rFonts w:eastAsia="Arial Unicode MS" w:cs="Arial Unicode MS"/>
        </w:rPr>
        <w:t>Commission intendance</w:t>
      </w:r>
    </w:p>
    <w:p w:rsidR="00A9226C" w:rsidRDefault="00A9226C">
      <w:pPr>
        <w:pStyle w:val="CorpsA"/>
        <w:rPr>
          <w:b/>
          <w:bCs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b/>
          <w:bCs/>
        </w:rPr>
        <w:t>110€</w:t>
      </w:r>
      <w:r>
        <w:t xml:space="preserve"> ont été dépensés pour les 10 équipes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Le </w:t>
      </w:r>
      <w:r>
        <w:rPr>
          <w:b/>
          <w:bCs/>
        </w:rPr>
        <w:t>pain</w:t>
      </w:r>
      <w:r>
        <w:t xml:space="preserve"> est dur à gérer, notamment avec la contrainte d’éviter le g</w:t>
      </w:r>
      <w:r>
        <w:t>aspillage…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Une liste des </w:t>
      </w:r>
      <w:r>
        <w:rPr>
          <w:b/>
          <w:bCs/>
          <w:shd w:val="clear" w:color="auto" w:fill="FFE061"/>
        </w:rPr>
        <w:t>besoins</w:t>
      </w:r>
      <w:r>
        <w:t xml:space="preserve"> en matériel a été formulée, elle est à analyser et à confirmer par la commission finance</w:t>
      </w:r>
    </w:p>
    <w:p w:rsidR="00A9226C" w:rsidRDefault="00685C22">
      <w:pPr>
        <w:pStyle w:val="CorpsA"/>
        <w:numPr>
          <w:ilvl w:val="2"/>
          <w:numId w:val="2"/>
        </w:numPr>
      </w:pPr>
      <w:r>
        <w:t>un grand frigo à l’étage</w:t>
      </w:r>
    </w:p>
    <w:p w:rsidR="00A9226C" w:rsidRDefault="00685C22">
      <w:pPr>
        <w:pStyle w:val="CorpsA"/>
        <w:numPr>
          <w:ilvl w:val="2"/>
          <w:numId w:val="2"/>
        </w:numPr>
      </w:pPr>
      <w:r>
        <w:t>une machine à croque / gaufres</w:t>
      </w:r>
    </w:p>
    <w:p w:rsidR="00A9226C" w:rsidRDefault="00685C22">
      <w:pPr>
        <w:pStyle w:val="CorpsA"/>
        <w:numPr>
          <w:ilvl w:val="2"/>
          <w:numId w:val="2"/>
        </w:numPr>
      </w:pPr>
      <w:proofErr w:type="gramStart"/>
      <w:r>
        <w:t>un</w:t>
      </w:r>
      <w:proofErr w:type="gramEnd"/>
      <w:r>
        <w:t xml:space="preserve"> micro-onde</w:t>
      </w:r>
    </w:p>
    <w:p w:rsidR="00A9226C" w:rsidRDefault="00685C22">
      <w:pPr>
        <w:pStyle w:val="CorpsA"/>
        <w:numPr>
          <w:ilvl w:val="2"/>
          <w:numId w:val="2"/>
        </w:numPr>
      </w:pPr>
      <w:r>
        <w:t>une cafetière traditionnelle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Un problème d’espace de </w:t>
      </w:r>
      <w:r>
        <w:rPr>
          <w:b/>
          <w:bCs/>
          <w:shd w:val="clear" w:color="auto" w:fill="FFE061"/>
        </w:rPr>
        <w:t>stockage</w:t>
      </w:r>
      <w:r>
        <w:t xml:space="preserve"> a été soulevé, à négocier avec la mairie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Pour rappel : le </w:t>
      </w:r>
      <w:r>
        <w:rPr>
          <w:b/>
          <w:bCs/>
        </w:rPr>
        <w:t>matériel prêté</w:t>
      </w:r>
      <w:r>
        <w:t xml:space="preserve"> aux autres clubs est régi par le principe de </w:t>
      </w:r>
      <w:r>
        <w:rPr>
          <w:b/>
          <w:bCs/>
        </w:rPr>
        <w:t>caution</w:t>
      </w:r>
      <w:r>
        <w:t xml:space="preserve"> déjà instauré (principalement pour les imprimantes)</w:t>
      </w:r>
    </w:p>
    <w:p w:rsidR="00A9226C" w:rsidRDefault="00A9226C">
      <w:pPr>
        <w:pStyle w:val="CorpsA"/>
      </w:pPr>
    </w:p>
    <w:p w:rsidR="00A9226C" w:rsidRDefault="00A9226C">
      <w:pPr>
        <w:pStyle w:val="CorpsA"/>
        <w:rPr>
          <w:u w:val="single"/>
        </w:rPr>
      </w:pPr>
    </w:p>
    <w:p w:rsidR="00A9226C" w:rsidRDefault="00A9226C">
      <w:pPr>
        <w:pStyle w:val="Grandepartie"/>
      </w:pPr>
    </w:p>
    <w:p w:rsidR="00A9226C" w:rsidRDefault="00685C22">
      <w:pPr>
        <w:pStyle w:val="Grandepartie"/>
      </w:pPr>
      <w:r>
        <w:rPr>
          <w:u w:val="none"/>
        </w:rPr>
        <w:t xml:space="preserve">II/ </w:t>
      </w:r>
      <w:r>
        <w:t>Championnats par équipe : résultats &amp; classement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  <w:rPr>
          <w:u w:val="single"/>
          <w:lang w:val="da-DK"/>
        </w:rPr>
      </w:pPr>
      <w:r>
        <w:rPr>
          <w:u w:val="single"/>
          <w:lang w:val="da-DK"/>
        </w:rPr>
        <w:t>R2</w:t>
      </w:r>
      <w:r>
        <w:t xml:space="preserve"> : Dreux 1 est cl</w:t>
      </w:r>
      <w:r>
        <w:t xml:space="preserve">assé </w:t>
      </w:r>
      <w:r>
        <w:t>3</w:t>
      </w:r>
      <w:r>
        <w:t>ème sur 6</w:t>
      </w:r>
    </w:p>
    <w:p w:rsidR="00A9226C" w:rsidRDefault="00A9226C">
      <w:pPr>
        <w:pStyle w:val="CorpsA"/>
        <w:rPr>
          <w:u w:val="single"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u w:val="single"/>
        </w:rPr>
        <w:t>D1</w:t>
      </w:r>
      <w:r>
        <w:t xml:space="preserve"> : Dreux 2 est classé </w:t>
      </w:r>
      <w:r>
        <w:t>7</w:t>
      </w:r>
      <w:r>
        <w:t>ème sur 9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  <w:rPr>
          <w:u w:val="single"/>
        </w:rPr>
      </w:pPr>
      <w:r>
        <w:rPr>
          <w:u w:val="single"/>
        </w:rPr>
        <w:t>D2</w:t>
      </w:r>
      <w:r>
        <w:t xml:space="preserve"> : Dreux 3 est classé </w:t>
      </w:r>
      <w:r>
        <w:t>1</w:t>
      </w:r>
      <w:r>
        <w:t>ère sur 5</w:t>
      </w:r>
      <w:r>
        <w:br/>
        <w:t xml:space="preserve">        Dreux 4 est classé </w:t>
      </w:r>
      <w:r>
        <w:t>3</w:t>
      </w:r>
      <w:r>
        <w:t>ème sur 5</w:t>
      </w:r>
    </w:p>
    <w:p w:rsidR="00A9226C" w:rsidRDefault="00A9226C">
      <w:pPr>
        <w:pStyle w:val="CorpsA"/>
        <w:rPr>
          <w:u w:val="single"/>
        </w:rPr>
      </w:pPr>
    </w:p>
    <w:p w:rsidR="00A9226C" w:rsidRDefault="00685C22">
      <w:pPr>
        <w:pStyle w:val="CorpsA"/>
        <w:numPr>
          <w:ilvl w:val="0"/>
          <w:numId w:val="2"/>
        </w:numPr>
        <w:rPr>
          <w:u w:val="single"/>
        </w:rPr>
      </w:pPr>
      <w:r>
        <w:rPr>
          <w:u w:val="single"/>
        </w:rPr>
        <w:t>D3</w:t>
      </w:r>
      <w:r>
        <w:rPr>
          <w:u w:val="single"/>
        </w:rPr>
        <w:t xml:space="preserve"> </w:t>
      </w:r>
      <w:r>
        <w:t>: Dreux</w:t>
      </w:r>
      <w:r>
        <w:t> </w:t>
      </w:r>
      <w:r>
        <w:t xml:space="preserve">5 est classé </w:t>
      </w:r>
      <w:r>
        <w:t>1</w:t>
      </w:r>
      <w:r>
        <w:t>ère sur 4</w:t>
      </w:r>
    </w:p>
    <w:p w:rsidR="00A9226C" w:rsidRDefault="00A9226C">
      <w:pPr>
        <w:pStyle w:val="CorpsA"/>
        <w:rPr>
          <w:u w:val="single"/>
        </w:rPr>
      </w:pPr>
    </w:p>
    <w:p w:rsidR="00A9226C" w:rsidRDefault="00685C22">
      <w:pPr>
        <w:pStyle w:val="CorpsA"/>
        <w:numPr>
          <w:ilvl w:val="0"/>
          <w:numId w:val="2"/>
        </w:numPr>
        <w:rPr>
          <w:lang w:val="en-US"/>
        </w:rPr>
      </w:pPr>
      <w:r>
        <w:rPr>
          <w:u w:val="single"/>
          <w:lang w:val="en-US"/>
        </w:rPr>
        <w:t>D V</w:t>
      </w:r>
      <w:proofErr w:type="spellStart"/>
      <w:r>
        <w:rPr>
          <w:u w:val="single"/>
        </w:rPr>
        <w:t>é</w:t>
      </w:r>
      <w:r>
        <w:rPr>
          <w:u w:val="single"/>
        </w:rPr>
        <w:t>t</w:t>
      </w:r>
      <w:r>
        <w:rPr>
          <w:u w:val="single"/>
        </w:rPr>
        <w:t>é</w:t>
      </w:r>
      <w:r>
        <w:rPr>
          <w:u w:val="single"/>
        </w:rPr>
        <w:t>ran</w:t>
      </w:r>
      <w:proofErr w:type="spellEnd"/>
      <w:r>
        <w:t xml:space="preserve"> : Dreux 5 est classé </w:t>
      </w:r>
      <w:r>
        <w:t>2</w:t>
      </w:r>
      <w:r>
        <w:t>ème sur 3</w:t>
      </w: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685C22">
      <w:pPr>
        <w:pStyle w:val="Grandepartie"/>
      </w:pPr>
      <w:r>
        <w:rPr>
          <w:u w:val="none"/>
        </w:rPr>
        <w:lastRenderedPageBreak/>
        <w:t xml:space="preserve">III/ </w:t>
      </w:r>
      <w:r>
        <w:t>Jeunes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u w:val="single"/>
        </w:rPr>
        <w:t xml:space="preserve">2 </w:t>
      </w:r>
      <w:r>
        <w:rPr>
          <w:b/>
          <w:bCs/>
          <w:u w:val="single"/>
          <w:shd w:val="clear" w:color="auto" w:fill="FFE061"/>
        </w:rPr>
        <w:t>TDJ</w:t>
      </w:r>
      <w:r>
        <w:rPr>
          <w:b/>
          <w:bCs/>
          <w:shd w:val="clear" w:color="auto" w:fill="FFE061"/>
        </w:rPr>
        <w:t xml:space="preserve"> </w:t>
      </w:r>
      <w:r>
        <w:t xml:space="preserve"> ont eu lieu depuis le début </w:t>
      </w:r>
      <w:r>
        <w:t>de la saison :</w:t>
      </w:r>
    </w:p>
    <w:p w:rsidR="00A9226C" w:rsidRDefault="00685C22">
      <w:pPr>
        <w:pStyle w:val="CorpsA"/>
        <w:numPr>
          <w:ilvl w:val="2"/>
          <w:numId w:val="2"/>
        </w:numPr>
      </w:pPr>
      <w:r>
        <w:t xml:space="preserve">une </w:t>
      </w:r>
      <w:r>
        <w:rPr>
          <w:b/>
          <w:bCs/>
        </w:rPr>
        <w:t>progression</w:t>
      </w:r>
      <w:r>
        <w:t xml:space="preserve"> a été notée entre les deux étapes</w:t>
      </w:r>
    </w:p>
    <w:p w:rsidR="00A9226C" w:rsidRDefault="00685C22">
      <w:pPr>
        <w:pStyle w:val="CorpsA"/>
        <w:numPr>
          <w:ilvl w:val="2"/>
          <w:numId w:val="2"/>
        </w:numPr>
      </w:pPr>
      <w:r>
        <w:t xml:space="preserve">quelques nouveaux ont </w:t>
      </w:r>
      <w:r>
        <w:rPr>
          <w:b/>
          <w:bCs/>
        </w:rPr>
        <w:t>découvert</w:t>
      </w:r>
      <w:r>
        <w:t xml:space="preserve"> la compétition</w:t>
      </w:r>
    </w:p>
    <w:p w:rsidR="00A9226C" w:rsidRDefault="00685C22">
      <w:pPr>
        <w:pStyle w:val="CorpsA"/>
        <w:numPr>
          <w:ilvl w:val="2"/>
          <w:numId w:val="2"/>
        </w:numPr>
      </w:pPr>
      <w:r>
        <w:t xml:space="preserve">le niveau supérieur dans la catégorie “cadets” </w:t>
      </w:r>
      <w:r>
        <w:br/>
        <w:t xml:space="preserve">(qui </w:t>
      </w:r>
      <w:proofErr w:type="gramStart"/>
      <w:r>
        <w:t>sont</w:t>
      </w:r>
      <w:proofErr w:type="gramEnd"/>
      <w:r>
        <w:t xml:space="preserve"> en fait des minimes surclassés)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Le prochain TDJ se déroulera à </w:t>
      </w:r>
      <w:r>
        <w:rPr>
          <w:b/>
          <w:bCs/>
        </w:rPr>
        <w:t>Dreux</w:t>
      </w:r>
      <w:r>
        <w:t xml:space="preserve"> : les joueurs de</w:t>
      </w:r>
      <w:r>
        <w:t xml:space="preserve"> TRJ seront normalement absents</w:t>
      </w:r>
    </w:p>
    <w:p w:rsidR="00A9226C" w:rsidRDefault="00A9226C">
      <w:pPr>
        <w:pStyle w:val="CorpsA"/>
      </w:pP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685C22">
      <w:pPr>
        <w:pStyle w:val="Grandepartie"/>
      </w:pPr>
      <w:r>
        <w:rPr>
          <w:u w:val="none"/>
        </w:rPr>
        <w:t xml:space="preserve">IV/ </w:t>
      </w:r>
      <w:r>
        <w:t>Tournois internes BCRD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  <w:rPr>
          <w:b/>
          <w:bCs/>
          <w:shd w:val="clear" w:color="auto" w:fill="FFE061"/>
        </w:rPr>
      </w:pPr>
      <w:r>
        <w:t xml:space="preserve">A la date du </w:t>
      </w:r>
      <w:r>
        <w:rPr>
          <w:b/>
          <w:bCs/>
          <w:shd w:val="clear" w:color="auto" w:fill="FFE061"/>
        </w:rPr>
        <w:t>1er février</w:t>
      </w:r>
      <w:r>
        <w:rPr>
          <w:b/>
          <w:bCs/>
        </w:rPr>
        <w:t xml:space="preserve"> 2016 </w:t>
      </w:r>
      <w:r>
        <w:t xml:space="preserve">à 19h, un </w:t>
      </w:r>
      <w:r>
        <w:rPr>
          <w:b/>
          <w:bCs/>
          <w:u w:val="single"/>
        </w:rPr>
        <w:t>tournoi interne</w:t>
      </w:r>
      <w:r>
        <w:t xml:space="preserve"> sera organisé par Ronan sur le thème du </w:t>
      </w:r>
      <w:r>
        <w:rPr>
          <w:b/>
          <w:bCs/>
          <w:shd w:val="clear" w:color="auto" w:fill="FFE061"/>
        </w:rPr>
        <w:t>carnaval</w:t>
      </w:r>
    </w:p>
    <w:p w:rsidR="00A9226C" w:rsidRDefault="00A9226C">
      <w:pPr>
        <w:pStyle w:val="CorpsA"/>
        <w:rPr>
          <w:b/>
          <w:bCs/>
          <w:shd w:val="clear" w:color="auto" w:fill="FFE061"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Un </w:t>
      </w:r>
      <w:r>
        <w:rPr>
          <w:b/>
          <w:bCs/>
          <w:u w:val="single"/>
        </w:rPr>
        <w:t>tournoi Famille</w:t>
      </w:r>
      <w:r>
        <w:t xml:space="preserve"> aura également lieu le </w:t>
      </w:r>
      <w:r>
        <w:rPr>
          <w:b/>
          <w:bCs/>
        </w:rPr>
        <w:t>16 décembre</w:t>
      </w:r>
      <w:r>
        <w:t xml:space="preserve"> 2015</w:t>
      </w:r>
    </w:p>
    <w:p w:rsidR="00A9226C" w:rsidRDefault="00685C22">
      <w:pPr>
        <w:pStyle w:val="CorpsA"/>
        <w:numPr>
          <w:ilvl w:val="2"/>
          <w:numId w:val="2"/>
        </w:numPr>
      </w:pPr>
      <w:r>
        <w:t xml:space="preserve">des </w:t>
      </w:r>
      <w:r>
        <w:rPr>
          <w:b/>
          <w:bCs/>
        </w:rPr>
        <w:t>décharges</w:t>
      </w:r>
      <w:r>
        <w:t xml:space="preserve"> sont à prévoir pour les parents non licenciés</w:t>
      </w: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685C22">
      <w:pPr>
        <w:pStyle w:val="Grandepartie"/>
      </w:pPr>
      <w:r>
        <w:rPr>
          <w:u w:val="none"/>
        </w:rPr>
        <w:t xml:space="preserve">V/ </w:t>
      </w:r>
      <w:r>
        <w:t>Formation</w:t>
      </w:r>
    </w:p>
    <w:p w:rsidR="00A9226C" w:rsidRDefault="00A9226C">
      <w:pPr>
        <w:pStyle w:val="CorpsA"/>
      </w:pPr>
    </w:p>
    <w:p w:rsidR="00A9226C" w:rsidRDefault="00685C22">
      <w:pPr>
        <w:pStyle w:val="CorpsA"/>
      </w:pPr>
      <w:r>
        <w:rPr>
          <w:rFonts w:eastAsia="Arial Unicode MS" w:cs="Arial Unicode MS"/>
        </w:rPr>
        <w:t xml:space="preserve">Il faut </w:t>
      </w:r>
      <w:r>
        <w:rPr>
          <w:rFonts w:eastAsia="Arial Unicode MS" w:cs="Arial Unicode MS"/>
          <w:b/>
          <w:bCs/>
          <w:shd w:val="clear" w:color="auto" w:fill="FFE061"/>
        </w:rPr>
        <w:t>recenser</w:t>
      </w:r>
      <w:r>
        <w:rPr>
          <w:rFonts w:eastAsia="Arial Unicode MS" w:cs="Arial Unicode MS"/>
        </w:rPr>
        <w:t xml:space="preserve"> les personnes int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ress</w:t>
      </w:r>
      <w:r>
        <w:rPr>
          <w:rFonts w:eastAsia="Arial Unicode MS" w:cs="Arial Unicode MS"/>
        </w:rPr>
        <w:t>é</w:t>
      </w:r>
      <w:r>
        <w:rPr>
          <w:rFonts w:eastAsia="Arial Unicode MS" w:cs="Arial Unicode MS"/>
        </w:rPr>
        <w:t xml:space="preserve">es par des </w:t>
      </w:r>
      <w:r>
        <w:rPr>
          <w:rFonts w:eastAsia="Arial Unicode MS" w:cs="Arial Unicode MS"/>
          <w:b/>
          <w:bCs/>
        </w:rPr>
        <w:t>formations</w:t>
      </w:r>
      <w:r>
        <w:rPr>
          <w:rFonts w:eastAsia="Arial Unicode MS" w:cs="Arial Unicode MS"/>
        </w:rPr>
        <w:t xml:space="preserve"> afin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avoir le maximum d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  <w:b/>
          <w:bCs/>
        </w:rPr>
        <w:t>arbitres</w:t>
      </w:r>
      <w:r>
        <w:rPr>
          <w:rFonts w:eastAsia="Arial Unicode MS" w:cs="Arial Unicode MS"/>
        </w:rPr>
        <w:t xml:space="preserve"> et de</w:t>
      </w:r>
      <w:r>
        <w:rPr>
          <w:rFonts w:eastAsia="Arial Unicode MS" w:cs="Arial Unicode MS"/>
          <w:b/>
          <w:bCs/>
        </w:rPr>
        <w:t xml:space="preserve"> juge-arbitres </w:t>
      </w:r>
      <w:r>
        <w:rPr>
          <w:rFonts w:eastAsia="Arial Unicode MS" w:cs="Arial Unicode MS"/>
        </w:rPr>
        <w:t>au sein</w:t>
      </w:r>
      <w:r>
        <w:rPr>
          <w:rFonts w:eastAsia="Arial Unicode MS" w:cs="Arial Unicode MS"/>
        </w:rPr>
        <w:t xml:space="preserve"> du club.</w:t>
      </w:r>
    </w:p>
    <w:p w:rsidR="00A9226C" w:rsidRDefault="00A9226C">
      <w:pPr>
        <w:pStyle w:val="CorpsA"/>
      </w:pPr>
    </w:p>
    <w:p w:rsidR="00A9226C" w:rsidRDefault="00A9226C">
      <w:pPr>
        <w:pStyle w:val="Grandepartie"/>
      </w:pPr>
    </w:p>
    <w:p w:rsidR="00A9226C" w:rsidRDefault="00A9226C">
      <w:pPr>
        <w:pStyle w:val="Grandepartie"/>
      </w:pPr>
    </w:p>
    <w:p w:rsidR="00A9226C" w:rsidRDefault="00685C22">
      <w:pPr>
        <w:pStyle w:val="Grandepartie"/>
      </w:pPr>
      <w:r>
        <w:rPr>
          <w:u w:val="none"/>
        </w:rPr>
        <w:t xml:space="preserve">VI/ </w:t>
      </w:r>
      <w:r>
        <w:t>Questions diverses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u w:val="single"/>
        </w:rPr>
        <w:t>Les décisions de la Ligue</w:t>
      </w:r>
      <w:r>
        <w:t xml:space="preserve"> sont parfois </w:t>
      </w:r>
      <w:r>
        <w:rPr>
          <w:b/>
          <w:bCs/>
        </w:rPr>
        <w:t>remises en question</w:t>
      </w:r>
    </w:p>
    <w:p w:rsidR="00A9226C" w:rsidRDefault="00685C22">
      <w:pPr>
        <w:pStyle w:val="CorpsA"/>
        <w:numPr>
          <w:ilvl w:val="2"/>
          <w:numId w:val="2"/>
        </w:numPr>
      </w:pPr>
      <w:r>
        <w:t>il y a trop de “paperasse” pour les JA lors des tournois</w:t>
      </w:r>
    </w:p>
    <w:p w:rsidR="00A9226C" w:rsidRDefault="00685C22">
      <w:pPr>
        <w:pStyle w:val="CorpsA"/>
        <w:numPr>
          <w:ilvl w:val="2"/>
          <w:numId w:val="2"/>
        </w:numPr>
      </w:pPr>
      <w:r>
        <w:t xml:space="preserve">les </w:t>
      </w:r>
      <w:r>
        <w:rPr>
          <w:b/>
          <w:bCs/>
        </w:rPr>
        <w:t>arbitres sont obligatoires</w:t>
      </w:r>
      <w:r>
        <w:t xml:space="preserve"> pour les équipes régionales</w:t>
      </w:r>
    </w:p>
    <w:p w:rsidR="00A9226C" w:rsidRDefault="00685C22">
      <w:pPr>
        <w:pStyle w:val="CorpsA"/>
        <w:numPr>
          <w:ilvl w:val="2"/>
          <w:numId w:val="2"/>
        </w:numPr>
      </w:pPr>
      <w:r>
        <w:t xml:space="preserve">il y a une </w:t>
      </w:r>
      <w:r>
        <w:rPr>
          <w:b/>
          <w:bCs/>
        </w:rPr>
        <w:t xml:space="preserve">mauvaise communication </w:t>
      </w:r>
      <w:r>
        <w:t xml:space="preserve">des </w:t>
      </w:r>
      <w:r>
        <w:t>nouveautés dans le règlement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b/>
          <w:bCs/>
          <w:u w:val="single"/>
        </w:rPr>
        <w:t>Kader</w:t>
      </w:r>
      <w:r>
        <w:t xml:space="preserve"> a </w:t>
      </w:r>
      <w:r>
        <w:rPr>
          <w:b/>
          <w:bCs/>
        </w:rPr>
        <w:t xml:space="preserve">perdu </w:t>
      </w:r>
      <w:r>
        <w:t>son initiative en justice au Tribunal d’Orléans qui a décidé de ne pas se saisir du dossier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 xml:space="preserve">Les </w:t>
      </w:r>
      <w:proofErr w:type="spellStart"/>
      <w:r>
        <w:rPr>
          <w:b/>
          <w:bCs/>
          <w:u w:val="single"/>
        </w:rPr>
        <w:t>voeux</w:t>
      </w:r>
      <w:proofErr w:type="spellEnd"/>
      <w:r>
        <w:rPr>
          <w:u w:val="single"/>
        </w:rPr>
        <w:t xml:space="preserve"> pour 2016</w:t>
      </w:r>
      <w:r>
        <w:t xml:space="preserve"> sont à envoyer à la </w:t>
      </w:r>
      <w:r>
        <w:rPr>
          <w:b/>
          <w:bCs/>
        </w:rPr>
        <w:t>Mairie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  <w:rPr>
          <w:b/>
          <w:bCs/>
        </w:rPr>
      </w:pPr>
      <w:r>
        <w:t xml:space="preserve">Une </w:t>
      </w:r>
      <w:r>
        <w:rPr>
          <w:u w:val="single"/>
        </w:rPr>
        <w:t>déclaration</w:t>
      </w:r>
      <w:r>
        <w:t xml:space="preserve"> doit être envoyée à la </w:t>
      </w:r>
      <w:r>
        <w:rPr>
          <w:b/>
          <w:bCs/>
        </w:rPr>
        <w:t>Préfecture</w:t>
      </w:r>
      <w:r>
        <w:t xml:space="preserve"> pour le </w:t>
      </w:r>
      <w:r>
        <w:rPr>
          <w:b/>
          <w:bCs/>
        </w:rPr>
        <w:t>changement de</w:t>
      </w:r>
      <w:r>
        <w:rPr>
          <w:b/>
          <w:bCs/>
        </w:rPr>
        <w:t xml:space="preserve"> Président </w:t>
      </w:r>
      <w:r>
        <w:t>au sein du BCRD</w:t>
      </w:r>
    </w:p>
    <w:p w:rsidR="00A9226C" w:rsidRDefault="00A9226C">
      <w:pPr>
        <w:pStyle w:val="CorpsA"/>
        <w:rPr>
          <w:b/>
          <w:bCs/>
        </w:rPr>
      </w:pPr>
    </w:p>
    <w:p w:rsidR="00A9226C" w:rsidRDefault="00685C22">
      <w:pPr>
        <w:pStyle w:val="CorpsA"/>
        <w:numPr>
          <w:ilvl w:val="0"/>
          <w:numId w:val="2"/>
        </w:numPr>
      </w:pPr>
      <w:r>
        <w:rPr>
          <w:u w:val="single"/>
        </w:rPr>
        <w:t xml:space="preserve">La boîte </w:t>
      </w:r>
      <w:r>
        <w:rPr>
          <w:b/>
          <w:bCs/>
          <w:u w:val="single"/>
        </w:rPr>
        <w:t>mail</w:t>
      </w:r>
      <w:r>
        <w:rPr>
          <w:u w:val="single"/>
        </w:rPr>
        <w:t xml:space="preserve"> du club</w:t>
      </w:r>
      <w:r>
        <w:t xml:space="preserve"> sera désormais </w:t>
      </w:r>
      <w:proofErr w:type="gramStart"/>
      <w:r>
        <w:t>pris</w:t>
      </w:r>
      <w:proofErr w:type="gramEnd"/>
      <w:r>
        <w:t xml:space="preserve"> en charge par</w:t>
      </w:r>
      <w:r>
        <w:t xml:space="preserve"> </w:t>
      </w:r>
      <w:r>
        <w:rPr>
          <w:b/>
          <w:bCs/>
        </w:rPr>
        <w:t>Vanessa</w:t>
      </w:r>
    </w:p>
    <w:p w:rsidR="00A9226C" w:rsidRDefault="00A9226C">
      <w:pPr>
        <w:pStyle w:val="CorpsA"/>
      </w:pPr>
    </w:p>
    <w:p w:rsidR="00A9226C" w:rsidRDefault="00685C22">
      <w:pPr>
        <w:pStyle w:val="CorpsA"/>
        <w:numPr>
          <w:ilvl w:val="0"/>
          <w:numId w:val="2"/>
        </w:numPr>
      </w:pPr>
      <w:r>
        <w:t>Il y a eu des</w:t>
      </w:r>
      <w:r>
        <w:rPr>
          <w:b/>
          <w:bCs/>
        </w:rPr>
        <w:t xml:space="preserve"> malentendus </w:t>
      </w:r>
      <w:r>
        <w:t>concernant les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polos</w:t>
      </w:r>
      <w:r>
        <w:rPr>
          <w:u w:val="single"/>
        </w:rPr>
        <w:t xml:space="preserve"> des équipes</w:t>
      </w:r>
      <w:r>
        <w:t xml:space="preserve"> : </w:t>
      </w:r>
    </w:p>
    <w:p w:rsidR="006668BC" w:rsidRDefault="006668BC" w:rsidP="006668BC">
      <w:pPr>
        <w:pStyle w:val="CorpsA"/>
      </w:pPr>
    </w:p>
    <w:p w:rsidR="00A9226C" w:rsidRDefault="006668BC" w:rsidP="006668BC">
      <w:pPr>
        <w:pStyle w:val="CorpsA"/>
        <w:numPr>
          <w:ilvl w:val="2"/>
          <w:numId w:val="2"/>
        </w:numPr>
      </w:pPr>
      <w:r>
        <w:t xml:space="preserve">Le modèle à 10 € est un tee </w:t>
      </w:r>
      <w:proofErr w:type="spellStart"/>
      <w:r>
        <w:t>shirt</w:t>
      </w:r>
      <w:proofErr w:type="spellEnd"/>
      <w:r>
        <w:t xml:space="preserve"> synthétique simple bleu (différent de celui prévu pour les joueurs en équipe). Il est </w:t>
      </w:r>
      <w:r w:rsidR="00685C22">
        <w:t xml:space="preserve"> à 10€</w:t>
      </w:r>
    </w:p>
    <w:p w:rsidR="00A9226C" w:rsidRDefault="00003930" w:rsidP="006668BC">
      <w:pPr>
        <w:pStyle w:val="CorpsA"/>
        <w:numPr>
          <w:ilvl w:val="2"/>
          <w:numId w:val="2"/>
        </w:numPr>
      </w:pPr>
      <w:r>
        <w:lastRenderedPageBreak/>
        <w:t xml:space="preserve">Au niveau des jeunes, la tenue gratuite ou à prix réduit ne pourra se faire que lorsque nous aurons trouvé un partenaire. </w:t>
      </w:r>
    </w:p>
    <w:p w:rsidR="00A9226C" w:rsidRDefault="00A9226C">
      <w:pPr>
        <w:pStyle w:val="CorpsA"/>
      </w:pPr>
    </w:p>
    <w:p w:rsidR="00A9226C" w:rsidRDefault="00A9226C">
      <w:pPr>
        <w:pStyle w:val="CorpsA"/>
      </w:pPr>
      <w:bookmarkStart w:id="0" w:name="_GoBack"/>
      <w:bookmarkEnd w:id="0"/>
    </w:p>
    <w:p w:rsidR="00A9226C" w:rsidRDefault="00A9226C">
      <w:pPr>
        <w:pStyle w:val="CorpsA"/>
      </w:pPr>
    </w:p>
    <w:p w:rsidR="00A9226C" w:rsidRDefault="00685C22">
      <w:pPr>
        <w:pStyle w:val="CorpsA"/>
        <w:jc w:val="center"/>
        <w:rPr>
          <w:sz w:val="30"/>
          <w:szCs w:val="30"/>
        </w:rPr>
      </w:pPr>
      <w:r>
        <w:rPr>
          <w:sz w:val="30"/>
          <w:szCs w:val="30"/>
          <w:u w:val="single"/>
        </w:rPr>
        <w:t>Date de la prochaine réunion</w:t>
      </w:r>
      <w:r>
        <w:rPr>
          <w:sz w:val="30"/>
          <w:szCs w:val="30"/>
        </w:rPr>
        <w:t xml:space="preserve"> : </w:t>
      </w:r>
    </w:p>
    <w:p w:rsidR="00A9226C" w:rsidRDefault="00685C22">
      <w:pPr>
        <w:pStyle w:val="CorpsA"/>
        <w:jc w:val="center"/>
      </w:pPr>
      <w:r>
        <w:rPr>
          <w:sz w:val="40"/>
          <w:szCs w:val="40"/>
          <w:shd w:val="clear" w:color="auto" w:fill="FFE061"/>
        </w:rPr>
        <w:t>7</w:t>
      </w:r>
      <w:r>
        <w:rPr>
          <w:sz w:val="40"/>
          <w:szCs w:val="40"/>
          <w:shd w:val="clear" w:color="auto" w:fill="FFE061"/>
        </w:rPr>
        <w:t xml:space="preserve"> mars 2016</w:t>
      </w:r>
    </w:p>
    <w:sectPr w:rsidR="00A9226C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22" w:rsidRDefault="00685C22">
      <w:r>
        <w:separator/>
      </w:r>
    </w:p>
  </w:endnote>
  <w:endnote w:type="continuationSeparator" w:id="0">
    <w:p w:rsidR="00685C22" w:rsidRDefault="0068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utura">
    <w:altName w:val="Times New Roman"/>
    <w:charset w:val="00"/>
    <w:family w:val="roman"/>
    <w:pitch w:val="default"/>
  </w:font>
  <w:font w:name="Big Caslo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6C" w:rsidRDefault="00A9226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22" w:rsidRDefault="00685C22">
      <w:r>
        <w:separator/>
      </w:r>
    </w:p>
  </w:footnote>
  <w:footnote w:type="continuationSeparator" w:id="0">
    <w:p w:rsidR="00685C22" w:rsidRDefault="0068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26C" w:rsidRDefault="00A922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C50"/>
    <w:multiLevelType w:val="hybridMultilevel"/>
    <w:tmpl w:val="315612F6"/>
    <w:numStyleLink w:val="Puce"/>
  </w:abstractNum>
  <w:abstractNum w:abstractNumId="1">
    <w:nsid w:val="59611DBA"/>
    <w:multiLevelType w:val="hybridMultilevel"/>
    <w:tmpl w:val="315612F6"/>
    <w:styleLink w:val="Puce"/>
    <w:lvl w:ilvl="0" w:tplc="C94CFC1E">
      <w:start w:val="1"/>
      <w:numFmt w:val="bullet"/>
      <w:lvlText w:val="•"/>
      <w:lvlJc w:val="left"/>
      <w:pPr>
        <w:ind w:left="1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C4A5B8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2000FE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5088E8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6DD5C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340290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9CDC86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8EA10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D652D8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AE0400E">
        <w:start w:val="1"/>
        <w:numFmt w:val="bullet"/>
        <w:lvlText w:val="•"/>
        <w:lvlJc w:val="left"/>
        <w:pPr>
          <w:ind w:left="19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689452">
        <w:start w:val="1"/>
        <w:numFmt w:val="bullet"/>
        <w:lvlText w:val="•"/>
        <w:lvlJc w:val="left"/>
        <w:pPr>
          <w:ind w:left="37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67BF6">
        <w:start w:val="1"/>
        <w:numFmt w:val="bullet"/>
        <w:lvlText w:val="•"/>
        <w:lvlJc w:val="left"/>
        <w:pPr>
          <w:ind w:left="55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D478BE">
        <w:start w:val="1"/>
        <w:numFmt w:val="bullet"/>
        <w:lvlText w:val="•"/>
        <w:lvlJc w:val="left"/>
        <w:pPr>
          <w:ind w:left="73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EC779E">
        <w:start w:val="1"/>
        <w:numFmt w:val="bullet"/>
        <w:lvlText w:val="•"/>
        <w:lvlJc w:val="left"/>
        <w:pPr>
          <w:ind w:left="91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CC023A">
        <w:start w:val="1"/>
        <w:numFmt w:val="bullet"/>
        <w:lvlText w:val="•"/>
        <w:lvlJc w:val="left"/>
        <w:pPr>
          <w:ind w:left="109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3E6ADB4">
        <w:start w:val="1"/>
        <w:numFmt w:val="bullet"/>
        <w:lvlText w:val="•"/>
        <w:lvlJc w:val="left"/>
        <w:pPr>
          <w:ind w:left="127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C849034">
        <w:start w:val="1"/>
        <w:numFmt w:val="bullet"/>
        <w:lvlText w:val="•"/>
        <w:lvlJc w:val="left"/>
        <w:pPr>
          <w:ind w:left="145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0CEB70">
        <w:start w:val="1"/>
        <w:numFmt w:val="bullet"/>
        <w:lvlText w:val="•"/>
        <w:lvlJc w:val="left"/>
        <w:pPr>
          <w:ind w:left="1636" w:hanging="196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226C"/>
    <w:rsid w:val="00003930"/>
    <w:rsid w:val="006668BC"/>
    <w:rsid w:val="00685C22"/>
    <w:rsid w:val="00A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re">
    <w:name w:val="Title"/>
    <w:pPr>
      <w:spacing w:line="660" w:lineRule="atLeast"/>
      <w:jc w:val="center"/>
    </w:pPr>
    <w:rPr>
      <w:rFonts w:ascii="Arial Black" w:hAnsi="Arial Black" w:cs="Arial Unicode MS"/>
      <w:color w:val="FF2600"/>
      <w:sz w:val="42"/>
      <w:szCs w:val="42"/>
      <w:u w:val="single" w:color="FF2600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Grandepartie">
    <w:name w:val="Grande partie"/>
    <w:rPr>
      <w:rFonts w:ascii="Futura" w:hAnsi="Futura" w:cs="Arial Unicode MS"/>
      <w:color w:val="CE222B"/>
      <w:sz w:val="32"/>
      <w:szCs w:val="32"/>
      <w:u w:val="single" w:color="CE222B"/>
    </w:rPr>
  </w:style>
  <w:style w:type="paragraph" w:customStyle="1" w:styleId="PlanGrandePartie">
    <w:name w:val="PlanGrandePartie"/>
    <w:pPr>
      <w:spacing w:line="560" w:lineRule="exact"/>
      <w:jc w:val="center"/>
    </w:pPr>
    <w:rPr>
      <w:rFonts w:ascii="Futura" w:hAnsi="Futura" w:cs="Arial Unicode MS"/>
      <w:color w:val="FF2600"/>
      <w:sz w:val="24"/>
      <w:szCs w:val="24"/>
      <w:u w:val="single" w:color="FF2600"/>
    </w:rPr>
  </w:style>
  <w:style w:type="paragraph" w:customStyle="1" w:styleId="Sous-partie">
    <w:name w:val="Sous-partie"/>
    <w:rPr>
      <w:rFonts w:ascii="Futura" w:eastAsia="Futura" w:hAnsi="Futura" w:cs="Futura"/>
      <w:color w:val="578625"/>
      <w:sz w:val="32"/>
      <w:szCs w:val="32"/>
      <w:u w:val="single" w:color="578625"/>
    </w:rPr>
  </w:style>
  <w:style w:type="numbering" w:customStyle="1" w:styleId="Puce">
    <w:name w:val="Puc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666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re">
    <w:name w:val="Title"/>
    <w:pPr>
      <w:spacing w:line="660" w:lineRule="atLeast"/>
      <w:jc w:val="center"/>
    </w:pPr>
    <w:rPr>
      <w:rFonts w:ascii="Arial Black" w:hAnsi="Arial Black" w:cs="Arial Unicode MS"/>
      <w:color w:val="FF2600"/>
      <w:sz w:val="42"/>
      <w:szCs w:val="42"/>
      <w:u w:val="single" w:color="FF2600"/>
    </w:rPr>
  </w:style>
  <w:style w:type="paragraph" w:customStyle="1" w:styleId="CorpsA">
    <w:name w:val="Corps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customStyle="1" w:styleId="Grandepartie">
    <w:name w:val="Grande partie"/>
    <w:rPr>
      <w:rFonts w:ascii="Futura" w:hAnsi="Futura" w:cs="Arial Unicode MS"/>
      <w:color w:val="CE222B"/>
      <w:sz w:val="32"/>
      <w:szCs w:val="32"/>
      <w:u w:val="single" w:color="CE222B"/>
    </w:rPr>
  </w:style>
  <w:style w:type="paragraph" w:customStyle="1" w:styleId="PlanGrandePartie">
    <w:name w:val="PlanGrandePartie"/>
    <w:pPr>
      <w:spacing w:line="560" w:lineRule="exact"/>
      <w:jc w:val="center"/>
    </w:pPr>
    <w:rPr>
      <w:rFonts w:ascii="Futura" w:hAnsi="Futura" w:cs="Arial Unicode MS"/>
      <w:color w:val="FF2600"/>
      <w:sz w:val="24"/>
      <w:szCs w:val="24"/>
      <w:u w:val="single" w:color="FF2600"/>
    </w:rPr>
  </w:style>
  <w:style w:type="paragraph" w:customStyle="1" w:styleId="Sous-partie">
    <w:name w:val="Sous-partie"/>
    <w:rPr>
      <w:rFonts w:ascii="Futura" w:eastAsia="Futura" w:hAnsi="Futura" w:cs="Futura"/>
      <w:color w:val="578625"/>
      <w:sz w:val="32"/>
      <w:szCs w:val="32"/>
      <w:u w:val="single" w:color="578625"/>
    </w:rPr>
  </w:style>
  <w:style w:type="numbering" w:customStyle="1" w:styleId="Puce">
    <w:name w:val="Puc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666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 Black"/>
        <a:ea typeface="Arial Black"/>
        <a:cs typeface="Arial Black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SOPHARTEX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LABRO</dc:creator>
  <cp:lastModifiedBy>Pascal LABRO</cp:lastModifiedBy>
  <cp:revision>2</cp:revision>
  <dcterms:created xsi:type="dcterms:W3CDTF">2016-01-08T11:22:00Z</dcterms:created>
  <dcterms:modified xsi:type="dcterms:W3CDTF">2016-01-08T11:22:00Z</dcterms:modified>
</cp:coreProperties>
</file>